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A2E" w:rsidRDefault="00925A2E">
      <w:pPr>
        <w:rPr>
          <w:sz w:val="24"/>
          <w:u w:val="single"/>
        </w:rPr>
      </w:pPr>
    </w:p>
    <w:p w:rsidR="00925A2E" w:rsidRDefault="001D6876">
      <w:pPr>
        <w:jc w:val="center"/>
        <w:rPr>
          <w:sz w:val="24"/>
          <w:u w:val="single"/>
        </w:rPr>
      </w:pPr>
      <w:r>
        <w:rPr>
          <w:rFonts w:hint="eastAsia"/>
          <w:b/>
          <w:sz w:val="48"/>
          <w:u w:val="single"/>
        </w:rPr>
        <w:t>問診票</w:t>
      </w:r>
    </w:p>
    <w:p w:rsidR="00925A2E" w:rsidRDefault="00925A2E">
      <w:pPr>
        <w:rPr>
          <w:sz w:val="24"/>
          <w:u w:val="single"/>
        </w:rPr>
      </w:pPr>
    </w:p>
    <w:p w:rsidR="00925A2E" w:rsidRDefault="00925A2E">
      <w:pPr>
        <w:rPr>
          <w:sz w:val="24"/>
          <w:u w:val="single"/>
        </w:rPr>
      </w:pPr>
    </w:p>
    <w:p w:rsidR="00925A2E" w:rsidRDefault="001D6876">
      <w:pPr>
        <w:rPr>
          <w:sz w:val="24"/>
          <w:u w:val="single"/>
        </w:rPr>
      </w:pPr>
      <w:r>
        <w:rPr>
          <w:rFonts w:hint="eastAsia"/>
          <w:sz w:val="24"/>
          <w:u w:val="single"/>
        </w:rPr>
        <w:t xml:space="preserve">氏名：　　　　　　　　　　　</w:t>
      </w:r>
      <w:r>
        <w:rPr>
          <w:rFonts w:hint="eastAsia"/>
          <w:sz w:val="24"/>
        </w:rPr>
        <w:t xml:space="preserve">　　</w:t>
      </w:r>
      <w:r>
        <w:rPr>
          <w:rFonts w:hint="eastAsia"/>
          <w:sz w:val="24"/>
          <w:u w:val="single"/>
        </w:rPr>
        <w:t xml:space="preserve">　男性　・　女性　</w:t>
      </w:r>
      <w:r>
        <w:rPr>
          <w:rFonts w:hint="eastAsia"/>
          <w:sz w:val="24"/>
        </w:rPr>
        <w:t xml:space="preserve">　　</w:t>
      </w:r>
      <w:r>
        <w:rPr>
          <w:rFonts w:hint="eastAsia"/>
          <w:sz w:val="24"/>
          <w:u w:val="single"/>
        </w:rPr>
        <w:t>年齢：　　　歳</w:t>
      </w:r>
    </w:p>
    <w:p w:rsidR="00925A2E" w:rsidRDefault="00925A2E">
      <w:pPr>
        <w:rPr>
          <w:sz w:val="28"/>
          <w:u w:val="single"/>
        </w:rPr>
      </w:pPr>
    </w:p>
    <w:p w:rsidR="00925A2E" w:rsidRDefault="001D6876" w:rsidP="00F82606">
      <w:pPr>
        <w:ind w:firstLineChars="100" w:firstLine="241"/>
        <w:rPr>
          <w:b/>
          <w:sz w:val="24"/>
        </w:rPr>
      </w:pPr>
      <w:r>
        <w:rPr>
          <w:rFonts w:hint="eastAsia"/>
          <w:b/>
          <w:sz w:val="24"/>
        </w:rPr>
        <w:t>＜</w:t>
      </w:r>
      <w:r w:rsidR="003112BA">
        <w:rPr>
          <w:rFonts w:hint="eastAsia"/>
          <w:b/>
          <w:sz w:val="24"/>
        </w:rPr>
        <w:t>心肺持久力テスト</w:t>
      </w:r>
      <w:r>
        <w:rPr>
          <w:rFonts w:hint="eastAsia"/>
          <w:b/>
          <w:sz w:val="24"/>
        </w:rPr>
        <w:t>を安全に受けていただくため、以下の質問にお答えください＞</w:t>
      </w:r>
    </w:p>
    <w:p w:rsidR="00925A2E" w:rsidRDefault="00925A2E">
      <w:pPr>
        <w:ind w:firstLineChars="100" w:firstLine="240"/>
        <w:rPr>
          <w:sz w:val="24"/>
        </w:rPr>
      </w:pPr>
    </w:p>
    <w:p w:rsidR="00925A2E" w:rsidRDefault="001D6876">
      <w:pPr>
        <w:rPr>
          <w:sz w:val="24"/>
        </w:rPr>
      </w:pPr>
      <w:r>
        <w:rPr>
          <w:rFonts w:hint="eastAsia"/>
          <w:sz w:val="28"/>
          <w:bdr w:val="single" w:sz="4" w:space="0" w:color="auto"/>
        </w:rPr>
        <w:t>A</w:t>
      </w:r>
      <w:r>
        <w:rPr>
          <w:rFonts w:hint="eastAsia"/>
          <w:sz w:val="24"/>
        </w:rPr>
        <w:t xml:space="preserve">　以下の質問を読んで“はい”か“いいえ”に☑をつけて下さい。</w:t>
      </w:r>
    </w:p>
    <w:p w:rsidR="00925A2E" w:rsidRDefault="001D6876">
      <w:pPr>
        <w:pStyle w:val="a8"/>
        <w:tabs>
          <w:tab w:val="center" w:pos="284"/>
          <w:tab w:val="center" w:pos="1276"/>
        </w:tabs>
        <w:spacing w:line="276" w:lineRule="auto"/>
        <w:ind w:leftChars="0" w:left="0"/>
        <w:rPr>
          <w:sz w:val="24"/>
        </w:rPr>
      </w:pPr>
      <w:r>
        <w:rPr>
          <w:rFonts w:hint="eastAsia"/>
          <w:sz w:val="24"/>
        </w:rPr>
        <w:tab/>
      </w:r>
      <w:r>
        <w:rPr>
          <w:rFonts w:hint="eastAsia"/>
          <w:sz w:val="24"/>
        </w:rPr>
        <w:t>はい</w:t>
      </w:r>
      <w:r>
        <w:rPr>
          <w:rFonts w:hint="eastAsia"/>
          <w:sz w:val="24"/>
        </w:rPr>
        <w:tab/>
      </w:r>
      <w:r>
        <w:rPr>
          <w:rFonts w:hint="eastAsia"/>
          <w:sz w:val="24"/>
        </w:rPr>
        <w:t>いいえ</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1.</w:t>
      </w:r>
      <w:r>
        <w:rPr>
          <w:rFonts w:hint="eastAsia"/>
          <w:sz w:val="24"/>
        </w:rPr>
        <w:tab/>
      </w:r>
      <w:r>
        <w:rPr>
          <w:rFonts w:hint="eastAsia"/>
          <w:sz w:val="24"/>
        </w:rPr>
        <w:t>今までに、心臓に問題があるから許可された運動以外は行ってはいけな</w:t>
      </w:r>
    </w:p>
    <w:p w:rsidR="00925A2E" w:rsidRDefault="001D6876">
      <w:pPr>
        <w:tabs>
          <w:tab w:val="center" w:pos="284"/>
          <w:tab w:val="center" w:pos="1276"/>
          <w:tab w:val="left" w:pos="1845"/>
          <w:tab w:val="left" w:pos="2127"/>
        </w:tabs>
        <w:spacing w:line="276" w:lineRule="auto"/>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いと医師に言われたことがありますか？</w:t>
      </w:r>
    </w:p>
    <w:p w:rsidR="00925A2E" w:rsidRDefault="001D6876">
      <w:pPr>
        <w:tabs>
          <w:tab w:val="center" w:pos="284"/>
          <w:tab w:val="center" w:pos="1276"/>
          <w:tab w:val="left" w:pos="1843"/>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 xml:space="preserve">2. </w:t>
      </w:r>
      <w:r>
        <w:rPr>
          <w:rFonts w:hint="eastAsia"/>
          <w:sz w:val="24"/>
        </w:rPr>
        <w:t>運動中に胸の痛みや過度の息切れを経験したことがありますか？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 xml:space="preserve">3. </w:t>
      </w:r>
      <w:r>
        <w:rPr>
          <w:rFonts w:hint="eastAsia"/>
          <w:sz w:val="24"/>
        </w:rPr>
        <w:t>過去</w:t>
      </w:r>
      <w:r>
        <w:rPr>
          <w:rFonts w:hint="eastAsia"/>
          <w:sz w:val="24"/>
        </w:rPr>
        <w:t>1</w:t>
      </w:r>
      <w:r>
        <w:rPr>
          <w:rFonts w:hint="eastAsia"/>
          <w:sz w:val="24"/>
        </w:rPr>
        <w:t>ヶ月間に運動中以外にも胸の痛みを感じたことがありますか？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4.</w:t>
      </w:r>
      <w:r>
        <w:rPr>
          <w:rFonts w:hint="eastAsia"/>
          <w:sz w:val="24"/>
        </w:rPr>
        <w:tab/>
      </w:r>
      <w:r>
        <w:rPr>
          <w:rFonts w:hint="eastAsia"/>
          <w:sz w:val="24"/>
        </w:rPr>
        <w:t>めまいにより転倒したり失神したことがありますか？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5.</w:t>
      </w:r>
      <w:r>
        <w:rPr>
          <w:rFonts w:hint="eastAsia"/>
          <w:sz w:val="24"/>
        </w:rPr>
        <w:tab/>
      </w:r>
      <w:r>
        <w:rPr>
          <w:rFonts w:hint="eastAsia"/>
          <w:sz w:val="24"/>
        </w:rPr>
        <w:t>少し歩いただけで下腿に焼けるような痛みやけいれんを経験したこと</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がありますか？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6.</w:t>
      </w:r>
      <w:r>
        <w:rPr>
          <w:rFonts w:hint="eastAsia"/>
          <w:sz w:val="24"/>
        </w:rPr>
        <w:tab/>
      </w:r>
      <w:r>
        <w:rPr>
          <w:rFonts w:hint="eastAsia"/>
          <w:sz w:val="24"/>
        </w:rPr>
        <w:t>運動することによって悪化するおそれのある骨や関節の問題がありま</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ab/>
      </w:r>
      <w:r>
        <w:rPr>
          <w:rFonts w:hint="eastAsia"/>
          <w:sz w:val="24"/>
        </w:rPr>
        <w:tab/>
      </w:r>
      <w:r>
        <w:rPr>
          <w:rFonts w:hint="eastAsia"/>
          <w:sz w:val="24"/>
        </w:rPr>
        <w:tab/>
      </w:r>
      <w:r>
        <w:rPr>
          <w:rFonts w:hint="eastAsia"/>
          <w:sz w:val="24"/>
        </w:rPr>
        <w:t>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7.</w:t>
      </w:r>
      <w:r>
        <w:rPr>
          <w:rFonts w:hint="eastAsia"/>
          <w:sz w:val="24"/>
        </w:rPr>
        <w:tab/>
      </w:r>
      <w:r>
        <w:rPr>
          <w:rFonts w:hint="eastAsia"/>
          <w:sz w:val="24"/>
        </w:rPr>
        <w:t>現在、血圧または心臓のお薬を飲んでいますか？（例：利尿薬）</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w:t>
      </w:r>
      <w:r>
        <w:rPr>
          <w:rFonts w:hint="eastAsia"/>
          <w:sz w:val="24"/>
        </w:rPr>
        <w:tab/>
      </w:r>
      <w:r>
        <w:rPr>
          <w:rFonts w:hint="eastAsia"/>
          <w:sz w:val="24"/>
        </w:rPr>
        <w:t>□</w:t>
      </w:r>
      <w:r>
        <w:rPr>
          <w:rFonts w:hint="eastAsia"/>
          <w:sz w:val="24"/>
        </w:rPr>
        <w:tab/>
        <w:t>8.</w:t>
      </w:r>
      <w:r>
        <w:rPr>
          <w:rFonts w:hint="eastAsia"/>
          <w:sz w:val="24"/>
        </w:rPr>
        <w:tab/>
      </w:r>
      <w:r>
        <w:rPr>
          <w:rFonts w:hint="eastAsia"/>
          <w:sz w:val="24"/>
        </w:rPr>
        <w:t>上記の質問の他に，運動を行えない理由が何かありますか？</w:t>
      </w:r>
    </w:p>
    <w:p w:rsidR="00925A2E" w:rsidRDefault="001D6876">
      <w:pPr>
        <w:tabs>
          <w:tab w:val="center" w:pos="284"/>
          <w:tab w:val="center" w:pos="1276"/>
          <w:tab w:val="left" w:pos="1843"/>
          <w:tab w:val="left" w:pos="2127"/>
        </w:tabs>
        <w:spacing w:line="276" w:lineRule="auto"/>
        <w:rPr>
          <w:sz w:val="24"/>
        </w:rPr>
      </w:pPr>
      <w:r>
        <w:rPr>
          <w:rFonts w:hint="eastAsia"/>
          <w:sz w:val="24"/>
        </w:rPr>
        <w:tab/>
      </w:r>
      <w:r>
        <w:rPr>
          <w:rFonts w:hint="eastAsia"/>
          <w:sz w:val="24"/>
        </w:rPr>
        <w:tab/>
      </w:r>
      <w:r>
        <w:rPr>
          <w:rFonts w:hint="eastAsia"/>
          <w:sz w:val="24"/>
        </w:rPr>
        <w:tab/>
      </w:r>
      <w:r>
        <w:rPr>
          <w:rFonts w:hint="eastAsia"/>
          <w:sz w:val="24"/>
        </w:rPr>
        <w:t>（理由：　　　　　　　　　　　　　　　　　　　　　　　　　　　　）</w:t>
      </w:r>
    </w:p>
    <w:p w:rsidR="00925A2E" w:rsidRDefault="00925A2E">
      <w:pPr>
        <w:rPr>
          <w:sz w:val="28"/>
        </w:rPr>
      </w:pPr>
    </w:p>
    <w:p w:rsidR="00925A2E" w:rsidRDefault="001D6876">
      <w:pPr>
        <w:pStyle w:val="a8"/>
        <w:tabs>
          <w:tab w:val="left" w:pos="426"/>
        </w:tabs>
        <w:spacing w:line="360" w:lineRule="exact"/>
        <w:ind w:leftChars="0" w:left="0"/>
        <w:rPr>
          <w:sz w:val="28"/>
        </w:rPr>
      </w:pPr>
      <w:r>
        <w:rPr>
          <w:rFonts w:hint="eastAsia"/>
          <w:sz w:val="28"/>
          <w:bdr w:val="single" w:sz="4" w:space="0" w:color="auto"/>
        </w:rPr>
        <w:t>B</w:t>
      </w:r>
      <w:r>
        <w:rPr>
          <w:rFonts w:hint="eastAsia"/>
          <w:sz w:val="28"/>
        </w:rPr>
        <w:t xml:space="preserve">　循環環器疾患について</w:t>
      </w:r>
    </w:p>
    <w:p w:rsidR="00925A2E" w:rsidRDefault="001D6876">
      <w:pPr>
        <w:tabs>
          <w:tab w:val="left" w:pos="426"/>
        </w:tabs>
        <w:spacing w:line="360" w:lineRule="exact"/>
        <w:ind w:leftChars="202" w:left="424"/>
        <w:rPr>
          <w:sz w:val="24"/>
        </w:rPr>
      </w:pPr>
      <w:r>
        <w:rPr>
          <w:rFonts w:hint="eastAsia"/>
          <w:sz w:val="24"/>
        </w:rPr>
        <w:tab/>
      </w:r>
      <w:r>
        <w:rPr>
          <w:rFonts w:hint="eastAsia"/>
          <w:sz w:val="24"/>
        </w:rPr>
        <w:t>これまでに（現在を含む）、以下の疾患に罹患したことがありますか？</w:t>
      </w:r>
    </w:p>
    <w:p w:rsidR="00925A2E" w:rsidRDefault="001D6876">
      <w:pPr>
        <w:tabs>
          <w:tab w:val="left" w:pos="426"/>
        </w:tabs>
        <w:spacing w:line="360" w:lineRule="exact"/>
        <w:ind w:leftChars="202" w:left="424"/>
        <w:rPr>
          <w:sz w:val="24"/>
        </w:rPr>
      </w:pPr>
      <w:r>
        <w:rPr>
          <w:rFonts w:hint="eastAsia"/>
          <w:sz w:val="24"/>
        </w:rPr>
        <w:t>ある場合は（　）内に○をご記入下さい。</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w:t>
      </w:r>
      <w:r w:rsidR="005923A6">
        <w:rPr>
          <w:rFonts w:hint="eastAsia"/>
          <w:sz w:val="24"/>
        </w:rPr>
        <w:t>１．</w:t>
      </w:r>
      <w:r>
        <w:rPr>
          <w:rFonts w:hint="eastAsia"/>
          <w:sz w:val="24"/>
        </w:rPr>
        <w:t>心筋梗塞、狭心症</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w:t>
      </w:r>
      <w:r w:rsidR="005923A6">
        <w:rPr>
          <w:rFonts w:hint="eastAsia"/>
          <w:sz w:val="24"/>
        </w:rPr>
        <w:t>２．</w:t>
      </w:r>
      <w:r>
        <w:rPr>
          <w:rFonts w:hint="eastAsia"/>
          <w:sz w:val="24"/>
        </w:rPr>
        <w:t>心臓ペースメーカーまたは除細動器の植込み</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w:t>
      </w:r>
      <w:r w:rsidR="005923A6">
        <w:rPr>
          <w:rFonts w:hint="eastAsia"/>
          <w:sz w:val="24"/>
        </w:rPr>
        <w:t>３．</w:t>
      </w:r>
      <w:r>
        <w:rPr>
          <w:rFonts w:hint="eastAsia"/>
          <w:sz w:val="24"/>
        </w:rPr>
        <w:t>脳卒中（脳梗塞、脳出血など）</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w:t>
      </w:r>
      <w:r w:rsidR="005923A6">
        <w:rPr>
          <w:rFonts w:hint="eastAsia"/>
          <w:sz w:val="24"/>
        </w:rPr>
        <w:t>４．</w:t>
      </w:r>
      <w:r>
        <w:rPr>
          <w:rFonts w:hint="eastAsia"/>
          <w:sz w:val="24"/>
        </w:rPr>
        <w:t>慢性閉塞性肺疾患などの肺の病気</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w:t>
      </w:r>
      <w:r w:rsidR="005923A6">
        <w:rPr>
          <w:rFonts w:hint="eastAsia"/>
          <w:sz w:val="24"/>
        </w:rPr>
        <w:t>５．</w:t>
      </w:r>
      <w:bookmarkStart w:id="0" w:name="_GoBack"/>
      <w:bookmarkEnd w:id="0"/>
      <w:r>
        <w:rPr>
          <w:rFonts w:hint="eastAsia"/>
          <w:sz w:val="24"/>
        </w:rPr>
        <w:t>気管支喘息</w:t>
      </w:r>
    </w:p>
    <w:p w:rsidR="00925A2E" w:rsidRDefault="00925A2E">
      <w:pPr>
        <w:tabs>
          <w:tab w:val="center" w:pos="4253"/>
          <w:tab w:val="center" w:pos="5812"/>
          <w:tab w:val="center" w:pos="7371"/>
          <w:tab w:val="center" w:pos="8789"/>
        </w:tabs>
        <w:spacing w:before="240" w:line="280" w:lineRule="exact"/>
        <w:rPr>
          <w:sz w:val="24"/>
        </w:rPr>
      </w:pPr>
    </w:p>
    <w:p w:rsidR="00925A2E" w:rsidRDefault="00925A2E">
      <w:pPr>
        <w:pStyle w:val="a8"/>
        <w:tabs>
          <w:tab w:val="left" w:pos="426"/>
        </w:tabs>
        <w:spacing w:line="360" w:lineRule="exact"/>
        <w:ind w:leftChars="0" w:left="0"/>
        <w:rPr>
          <w:sz w:val="24"/>
        </w:rPr>
      </w:pPr>
    </w:p>
    <w:p w:rsidR="00925A2E" w:rsidRDefault="001D6876">
      <w:pPr>
        <w:pStyle w:val="a8"/>
        <w:tabs>
          <w:tab w:val="left" w:pos="426"/>
        </w:tabs>
        <w:spacing w:line="360" w:lineRule="exact"/>
        <w:ind w:leftChars="0" w:left="0" w:firstLineChars="100" w:firstLine="280"/>
        <w:rPr>
          <w:sz w:val="28"/>
        </w:rPr>
      </w:pPr>
      <w:r>
        <w:rPr>
          <w:rFonts w:hint="eastAsia"/>
          <w:sz w:val="28"/>
          <w:bdr w:val="single" w:sz="4" w:space="0" w:color="auto"/>
        </w:rPr>
        <w:t>C</w:t>
      </w:r>
      <w:r>
        <w:rPr>
          <w:rFonts w:hint="eastAsia"/>
          <w:sz w:val="28"/>
        </w:rPr>
        <w:t xml:space="preserve">　</w:t>
      </w:r>
      <w:r w:rsidR="000704E5">
        <w:rPr>
          <w:rFonts w:hint="eastAsia"/>
          <w:sz w:val="28"/>
        </w:rPr>
        <w:t>虚血性心疾患の危険因子</w:t>
      </w:r>
      <w:r>
        <w:rPr>
          <w:rFonts w:hint="eastAsia"/>
          <w:sz w:val="28"/>
        </w:rPr>
        <w:t>について</w:t>
      </w:r>
    </w:p>
    <w:p w:rsidR="00925A2E" w:rsidRDefault="001D6876" w:rsidP="000704E5">
      <w:pPr>
        <w:tabs>
          <w:tab w:val="left" w:pos="426"/>
        </w:tabs>
        <w:spacing w:line="360" w:lineRule="exact"/>
        <w:ind w:leftChars="202" w:left="424"/>
        <w:rPr>
          <w:sz w:val="24"/>
        </w:rPr>
      </w:pPr>
      <w:r>
        <w:rPr>
          <w:rFonts w:hint="eastAsia"/>
          <w:sz w:val="24"/>
        </w:rPr>
        <w:t>以下の</w:t>
      </w:r>
      <w:r w:rsidR="000704E5">
        <w:rPr>
          <w:rFonts w:hint="eastAsia"/>
          <w:sz w:val="24"/>
        </w:rPr>
        <w:t>項目に該当する場合は（　）内に○をご記入下さい。</w:t>
      </w:r>
    </w:p>
    <w:p w:rsidR="00925A2E" w:rsidRDefault="000704E5">
      <w:pPr>
        <w:tabs>
          <w:tab w:val="left" w:pos="426"/>
        </w:tabs>
        <w:spacing w:line="360" w:lineRule="exact"/>
        <w:ind w:leftChars="202" w:left="424"/>
        <w:rPr>
          <w:sz w:val="24"/>
        </w:rPr>
      </w:pPr>
      <w:r>
        <w:rPr>
          <w:rFonts w:hint="eastAsia"/>
          <w:sz w:val="24"/>
        </w:rPr>
        <w:t>また、□に該当する場合は、☑をつけて下さい。</w:t>
      </w:r>
    </w:p>
    <w:p w:rsidR="005B33DC" w:rsidRDefault="005B33DC">
      <w:pPr>
        <w:tabs>
          <w:tab w:val="left" w:pos="426"/>
        </w:tabs>
        <w:spacing w:line="360" w:lineRule="exact"/>
        <w:ind w:leftChars="202" w:left="424"/>
        <w:rPr>
          <w:sz w:val="24"/>
        </w:rPr>
      </w:pPr>
    </w:p>
    <w:p w:rsidR="00925A2E" w:rsidRDefault="001D6876" w:rsidP="00A765E5">
      <w:pPr>
        <w:tabs>
          <w:tab w:val="center" w:pos="4253"/>
          <w:tab w:val="center" w:pos="5812"/>
          <w:tab w:val="center" w:pos="7371"/>
          <w:tab w:val="center" w:pos="8789"/>
        </w:tabs>
        <w:spacing w:before="240" w:line="80" w:lineRule="exact"/>
        <w:rPr>
          <w:sz w:val="24"/>
        </w:rPr>
      </w:pPr>
      <w:r>
        <w:rPr>
          <w:rFonts w:hint="eastAsia"/>
          <w:sz w:val="24"/>
        </w:rPr>
        <w:t>（　　）１．</w:t>
      </w:r>
      <w:r w:rsidR="000704E5">
        <w:rPr>
          <w:rFonts w:hint="eastAsia"/>
          <w:sz w:val="24"/>
        </w:rPr>
        <w:t>冠動脈疾患の家族歴</w:t>
      </w:r>
    </w:p>
    <w:p w:rsidR="000704E5" w:rsidRPr="00A765E5" w:rsidRDefault="000704E5" w:rsidP="00A74FDE">
      <w:pPr>
        <w:pStyle w:val="a8"/>
        <w:tabs>
          <w:tab w:val="center" w:pos="4253"/>
          <w:tab w:val="center" w:pos="5812"/>
          <w:tab w:val="center" w:pos="7371"/>
          <w:tab w:val="center" w:pos="8789"/>
        </w:tabs>
        <w:spacing w:before="240" w:line="80" w:lineRule="exact"/>
        <w:ind w:leftChars="0" w:left="1418"/>
        <w:rPr>
          <w:szCs w:val="21"/>
        </w:rPr>
      </w:pPr>
      <w:r w:rsidRPr="00A765E5">
        <w:rPr>
          <w:rFonts w:hint="eastAsia"/>
          <w:szCs w:val="21"/>
        </w:rPr>
        <w:t>両親、祖父母および兄弟・姉妹における突然死や若年性発症虚血性心疾患の既往</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）２．</w:t>
      </w:r>
      <w:r w:rsidR="00A765E5">
        <w:rPr>
          <w:rFonts w:hint="eastAsia"/>
          <w:sz w:val="24"/>
        </w:rPr>
        <w:t>喫煙</w:t>
      </w:r>
    </w:p>
    <w:p w:rsidR="00925A2E" w:rsidRDefault="001D6876" w:rsidP="00A74FDE">
      <w:pPr>
        <w:tabs>
          <w:tab w:val="center" w:pos="4253"/>
          <w:tab w:val="center" w:pos="5812"/>
          <w:tab w:val="center" w:pos="7371"/>
          <w:tab w:val="center" w:pos="8789"/>
        </w:tabs>
        <w:spacing w:before="240" w:line="80" w:lineRule="exact"/>
        <w:rPr>
          <w:sz w:val="24"/>
        </w:rPr>
      </w:pPr>
      <w:r>
        <w:rPr>
          <w:rFonts w:hint="eastAsia"/>
          <w:sz w:val="24"/>
        </w:rPr>
        <w:t>（　　）３．</w:t>
      </w:r>
      <w:r w:rsidR="00A765E5">
        <w:rPr>
          <w:rFonts w:hint="eastAsia"/>
          <w:sz w:val="24"/>
        </w:rPr>
        <w:t>脂質異常症</w:t>
      </w:r>
    </w:p>
    <w:p w:rsidR="00A74FDE" w:rsidRDefault="00A74FDE" w:rsidP="00A74FDE">
      <w:pPr>
        <w:tabs>
          <w:tab w:val="center" w:pos="4253"/>
          <w:tab w:val="center" w:pos="5812"/>
          <w:tab w:val="center" w:pos="7371"/>
          <w:tab w:val="center" w:pos="8789"/>
        </w:tabs>
        <w:spacing w:before="240" w:line="80" w:lineRule="exact"/>
        <w:ind w:leftChars="472" w:left="991"/>
        <w:rPr>
          <w:sz w:val="24"/>
        </w:rPr>
      </w:pPr>
      <w:r>
        <w:rPr>
          <w:rFonts w:hint="eastAsia"/>
          <w:szCs w:val="21"/>
        </w:rPr>
        <w:t>下記のいずれかに該当する場合</w:t>
      </w:r>
    </w:p>
    <w:p w:rsidR="00A765E5" w:rsidRDefault="00A765E5" w:rsidP="00A765E5">
      <w:pPr>
        <w:pStyle w:val="a8"/>
        <w:numPr>
          <w:ilvl w:val="0"/>
          <w:numId w:val="2"/>
        </w:numPr>
        <w:tabs>
          <w:tab w:val="center" w:pos="4253"/>
          <w:tab w:val="center" w:pos="5812"/>
          <w:tab w:val="center" w:pos="7371"/>
          <w:tab w:val="center" w:pos="8789"/>
        </w:tabs>
        <w:spacing w:before="240" w:line="80" w:lineRule="exact"/>
        <w:ind w:leftChars="0" w:left="1418" w:hanging="425"/>
        <w:rPr>
          <w:szCs w:val="21"/>
        </w:rPr>
      </w:pPr>
      <w:r>
        <w:rPr>
          <w:rFonts w:hint="eastAsia"/>
          <w:szCs w:val="21"/>
        </w:rPr>
        <w:t>高</w:t>
      </w:r>
      <w:r>
        <w:rPr>
          <w:rFonts w:hint="eastAsia"/>
          <w:szCs w:val="21"/>
        </w:rPr>
        <w:t>LDL</w:t>
      </w:r>
      <w:r>
        <w:rPr>
          <w:rFonts w:hint="eastAsia"/>
          <w:szCs w:val="21"/>
        </w:rPr>
        <w:t>コレステロール血症</w:t>
      </w:r>
      <w:r>
        <w:rPr>
          <w:rFonts w:hint="eastAsia"/>
          <w:szCs w:val="21"/>
        </w:rPr>
        <w:t>(140mg/</w:t>
      </w:r>
      <w:proofErr w:type="spellStart"/>
      <w:r>
        <w:rPr>
          <w:rFonts w:hint="eastAsia"/>
          <w:szCs w:val="21"/>
        </w:rPr>
        <w:t>dL</w:t>
      </w:r>
      <w:proofErr w:type="spellEnd"/>
      <w:r>
        <w:rPr>
          <w:rFonts w:hint="eastAsia"/>
          <w:szCs w:val="21"/>
        </w:rPr>
        <w:t>以上</w:t>
      </w:r>
      <w:r>
        <w:rPr>
          <w:rFonts w:hint="eastAsia"/>
          <w:szCs w:val="21"/>
        </w:rPr>
        <w:t>)</w:t>
      </w:r>
    </w:p>
    <w:p w:rsidR="00A765E5" w:rsidRDefault="00A765E5" w:rsidP="00A765E5">
      <w:pPr>
        <w:pStyle w:val="a8"/>
        <w:numPr>
          <w:ilvl w:val="0"/>
          <w:numId w:val="2"/>
        </w:numPr>
        <w:tabs>
          <w:tab w:val="center" w:pos="4253"/>
          <w:tab w:val="center" w:pos="5812"/>
          <w:tab w:val="center" w:pos="7371"/>
          <w:tab w:val="center" w:pos="8789"/>
        </w:tabs>
        <w:spacing w:before="240" w:line="80" w:lineRule="exact"/>
        <w:ind w:leftChars="0" w:left="1418" w:hanging="425"/>
        <w:rPr>
          <w:szCs w:val="21"/>
        </w:rPr>
      </w:pPr>
      <w:r>
        <w:rPr>
          <w:rFonts w:hint="eastAsia"/>
          <w:szCs w:val="21"/>
        </w:rPr>
        <w:t>高トリグリセライド血症</w:t>
      </w:r>
      <w:r>
        <w:rPr>
          <w:rFonts w:hint="eastAsia"/>
          <w:szCs w:val="21"/>
        </w:rPr>
        <w:t>(150mg/</w:t>
      </w:r>
      <w:proofErr w:type="spellStart"/>
      <w:r>
        <w:rPr>
          <w:rFonts w:hint="eastAsia"/>
          <w:szCs w:val="21"/>
        </w:rPr>
        <w:t>dL</w:t>
      </w:r>
      <w:proofErr w:type="spellEnd"/>
      <w:r>
        <w:rPr>
          <w:rFonts w:hint="eastAsia"/>
          <w:szCs w:val="21"/>
        </w:rPr>
        <w:t>以上</w:t>
      </w:r>
      <w:r>
        <w:rPr>
          <w:rFonts w:hint="eastAsia"/>
          <w:szCs w:val="21"/>
        </w:rPr>
        <w:t>)</w:t>
      </w:r>
    </w:p>
    <w:p w:rsidR="00A765E5" w:rsidRPr="00A765E5" w:rsidRDefault="00A765E5" w:rsidP="00A765E5">
      <w:pPr>
        <w:pStyle w:val="a8"/>
        <w:numPr>
          <w:ilvl w:val="0"/>
          <w:numId w:val="2"/>
        </w:numPr>
        <w:tabs>
          <w:tab w:val="center" w:pos="4253"/>
          <w:tab w:val="center" w:pos="5812"/>
          <w:tab w:val="center" w:pos="7371"/>
          <w:tab w:val="center" w:pos="8789"/>
        </w:tabs>
        <w:spacing w:before="240" w:line="80" w:lineRule="exact"/>
        <w:ind w:leftChars="0" w:left="1418" w:hanging="425"/>
        <w:rPr>
          <w:szCs w:val="21"/>
        </w:rPr>
      </w:pPr>
      <w:r>
        <w:rPr>
          <w:rFonts w:hint="eastAsia"/>
          <w:szCs w:val="21"/>
        </w:rPr>
        <w:t>低</w:t>
      </w:r>
      <w:r>
        <w:rPr>
          <w:rFonts w:hint="eastAsia"/>
          <w:szCs w:val="21"/>
        </w:rPr>
        <w:t>HDL</w:t>
      </w:r>
      <w:r>
        <w:rPr>
          <w:rFonts w:hint="eastAsia"/>
          <w:szCs w:val="21"/>
        </w:rPr>
        <w:t>コレステロール血症</w:t>
      </w:r>
      <w:r>
        <w:rPr>
          <w:rFonts w:hint="eastAsia"/>
          <w:szCs w:val="21"/>
        </w:rPr>
        <w:t>(40</w:t>
      </w:r>
      <w:r>
        <w:rPr>
          <w:szCs w:val="21"/>
        </w:rPr>
        <w:t>mg/</w:t>
      </w:r>
      <w:proofErr w:type="spellStart"/>
      <w:r>
        <w:rPr>
          <w:szCs w:val="21"/>
        </w:rPr>
        <w:t>dL</w:t>
      </w:r>
      <w:proofErr w:type="spellEnd"/>
      <w:r>
        <w:rPr>
          <w:rFonts w:hint="eastAsia"/>
          <w:szCs w:val="21"/>
        </w:rPr>
        <w:t>未満</w:t>
      </w:r>
      <w:r>
        <w:rPr>
          <w:rFonts w:hint="eastAsia"/>
          <w:szCs w:val="21"/>
        </w:rPr>
        <w:t>)</w:t>
      </w:r>
    </w:p>
    <w:p w:rsidR="00446DAA" w:rsidRDefault="001D6876">
      <w:pPr>
        <w:tabs>
          <w:tab w:val="center" w:pos="4253"/>
          <w:tab w:val="center" w:pos="5812"/>
          <w:tab w:val="center" w:pos="7371"/>
          <w:tab w:val="center" w:pos="8789"/>
        </w:tabs>
        <w:spacing w:before="240" w:line="280" w:lineRule="exact"/>
        <w:rPr>
          <w:sz w:val="24"/>
        </w:rPr>
      </w:pPr>
      <w:r>
        <w:rPr>
          <w:rFonts w:hint="eastAsia"/>
          <w:sz w:val="24"/>
        </w:rPr>
        <w:t>（　　）４．</w:t>
      </w:r>
      <w:r w:rsidR="00446DAA">
        <w:rPr>
          <w:rFonts w:hint="eastAsia"/>
          <w:sz w:val="24"/>
        </w:rPr>
        <w:t>高血圧</w:t>
      </w:r>
      <w:r w:rsidR="00446DAA" w:rsidRPr="00446DAA">
        <w:rPr>
          <w:rFonts w:hint="eastAsia"/>
          <w:szCs w:val="21"/>
        </w:rPr>
        <w:t>（収縮期血圧</w:t>
      </w:r>
      <w:r w:rsidR="00446DAA" w:rsidRPr="00446DAA">
        <w:rPr>
          <w:rFonts w:hint="eastAsia"/>
          <w:szCs w:val="21"/>
        </w:rPr>
        <w:t>140mmHg</w:t>
      </w:r>
      <w:r w:rsidR="00446DAA">
        <w:rPr>
          <w:rFonts w:hint="eastAsia"/>
          <w:szCs w:val="21"/>
        </w:rPr>
        <w:t>かつ／</w:t>
      </w:r>
      <w:r w:rsidR="00446DAA" w:rsidRPr="00446DAA">
        <w:rPr>
          <w:rFonts w:hint="eastAsia"/>
          <w:szCs w:val="21"/>
        </w:rPr>
        <w:t>または</w:t>
      </w:r>
      <w:r w:rsidR="00446DAA" w:rsidRPr="00446DAA">
        <w:rPr>
          <w:rFonts w:hint="eastAsia"/>
          <w:szCs w:val="21"/>
        </w:rPr>
        <w:t xml:space="preserve"> </w:t>
      </w:r>
      <w:r w:rsidR="00446DAA" w:rsidRPr="00446DAA">
        <w:rPr>
          <w:rFonts w:hint="eastAsia"/>
          <w:szCs w:val="21"/>
        </w:rPr>
        <w:t>拡張期血圧</w:t>
      </w:r>
      <w:r w:rsidR="00446DAA" w:rsidRPr="00446DAA">
        <w:rPr>
          <w:rFonts w:hint="eastAsia"/>
          <w:szCs w:val="21"/>
        </w:rPr>
        <w:t>90mmHg</w:t>
      </w:r>
      <w:r w:rsidR="00446DAA" w:rsidRPr="00446DAA">
        <w:rPr>
          <w:rFonts w:hint="eastAsia"/>
          <w:szCs w:val="21"/>
        </w:rPr>
        <w:t>以上）</w:t>
      </w:r>
    </w:p>
    <w:p w:rsidR="00446DAA" w:rsidRDefault="00446DAA" w:rsidP="00712186">
      <w:pPr>
        <w:pStyle w:val="a8"/>
        <w:tabs>
          <w:tab w:val="center" w:pos="4253"/>
          <w:tab w:val="center" w:pos="5812"/>
          <w:tab w:val="center" w:pos="7371"/>
          <w:tab w:val="center" w:pos="8789"/>
        </w:tabs>
        <w:spacing w:before="240" w:line="80" w:lineRule="exact"/>
        <w:ind w:leftChars="0" w:left="993"/>
        <w:rPr>
          <w:szCs w:val="21"/>
        </w:rPr>
      </w:pPr>
      <w:r>
        <w:rPr>
          <w:rFonts w:hint="eastAsia"/>
          <w:szCs w:val="21"/>
        </w:rPr>
        <w:t>上記に該当する場合</w:t>
      </w:r>
      <w:r w:rsidR="00712186">
        <w:rPr>
          <w:rFonts w:hint="eastAsia"/>
          <w:szCs w:val="21"/>
        </w:rPr>
        <w:t>、下記の質問にお答え下さい。</w:t>
      </w:r>
    </w:p>
    <w:p w:rsidR="00446DAA" w:rsidRPr="00446DAA" w:rsidRDefault="00446DAA" w:rsidP="00446DAA">
      <w:pPr>
        <w:pStyle w:val="a8"/>
        <w:numPr>
          <w:ilvl w:val="0"/>
          <w:numId w:val="2"/>
        </w:numPr>
        <w:tabs>
          <w:tab w:val="center" w:pos="4253"/>
          <w:tab w:val="center" w:pos="5812"/>
          <w:tab w:val="center" w:pos="7371"/>
          <w:tab w:val="center" w:pos="8789"/>
        </w:tabs>
        <w:spacing w:before="240" w:line="80" w:lineRule="exact"/>
        <w:ind w:leftChars="0" w:left="1418" w:hanging="425"/>
        <w:rPr>
          <w:szCs w:val="21"/>
        </w:rPr>
      </w:pPr>
      <w:r>
        <w:rPr>
          <w:rFonts w:hint="eastAsia"/>
          <w:szCs w:val="21"/>
        </w:rPr>
        <w:t>収縮期血圧</w:t>
      </w:r>
      <w:r>
        <w:rPr>
          <w:rFonts w:hint="eastAsia"/>
          <w:szCs w:val="21"/>
        </w:rPr>
        <w:t>180</w:t>
      </w:r>
      <w:r>
        <w:rPr>
          <w:szCs w:val="21"/>
        </w:rPr>
        <w:t xml:space="preserve">mmHg </w:t>
      </w:r>
      <w:r>
        <w:rPr>
          <w:rFonts w:hint="eastAsia"/>
          <w:szCs w:val="21"/>
        </w:rPr>
        <w:t>かつ／または</w:t>
      </w:r>
      <w:r>
        <w:rPr>
          <w:rFonts w:hint="eastAsia"/>
          <w:szCs w:val="21"/>
        </w:rPr>
        <w:t xml:space="preserve"> </w:t>
      </w:r>
      <w:r>
        <w:rPr>
          <w:rFonts w:hint="eastAsia"/>
          <w:szCs w:val="21"/>
        </w:rPr>
        <w:t>拡張期血圧</w:t>
      </w:r>
      <w:r>
        <w:rPr>
          <w:rFonts w:hint="eastAsia"/>
          <w:szCs w:val="21"/>
        </w:rPr>
        <w:t>110mmHg</w:t>
      </w:r>
      <w:r>
        <w:rPr>
          <w:rFonts w:hint="eastAsia"/>
          <w:szCs w:val="21"/>
        </w:rPr>
        <w:t>以上</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）５．</w:t>
      </w:r>
      <w:r w:rsidR="00446DAA">
        <w:rPr>
          <w:rFonts w:hint="eastAsia"/>
          <w:sz w:val="24"/>
        </w:rPr>
        <w:t>耐糖能異常</w:t>
      </w:r>
    </w:p>
    <w:p w:rsidR="00446DAA" w:rsidRDefault="00446DAA" w:rsidP="00712186">
      <w:pPr>
        <w:pStyle w:val="a8"/>
        <w:tabs>
          <w:tab w:val="center" w:pos="4253"/>
          <w:tab w:val="center" w:pos="5812"/>
          <w:tab w:val="center" w:pos="7371"/>
          <w:tab w:val="center" w:pos="8789"/>
        </w:tabs>
        <w:spacing w:before="240" w:line="80" w:lineRule="exact"/>
        <w:ind w:leftChars="0" w:left="993"/>
        <w:rPr>
          <w:szCs w:val="21"/>
        </w:rPr>
      </w:pPr>
      <w:r>
        <w:rPr>
          <w:rFonts w:hint="eastAsia"/>
          <w:szCs w:val="21"/>
        </w:rPr>
        <w:t>下記のいずれかに該当する場合</w:t>
      </w:r>
    </w:p>
    <w:p w:rsidR="00446DAA" w:rsidRDefault="00A74FDE" w:rsidP="00712186">
      <w:pPr>
        <w:tabs>
          <w:tab w:val="center" w:pos="4253"/>
          <w:tab w:val="center" w:pos="5812"/>
          <w:tab w:val="center" w:pos="7371"/>
          <w:tab w:val="center" w:pos="8789"/>
        </w:tabs>
        <w:spacing w:before="240" w:line="80" w:lineRule="exact"/>
        <w:ind w:left="993"/>
        <w:rPr>
          <w:szCs w:val="21"/>
        </w:rPr>
      </w:pPr>
      <w:r>
        <w:rPr>
          <w:rFonts w:hint="eastAsia"/>
          <w:szCs w:val="21"/>
        </w:rPr>
        <w:t>□</w:t>
      </w:r>
      <w:r w:rsidRPr="00A74FDE">
        <w:rPr>
          <w:rFonts w:hint="eastAsia"/>
          <w:szCs w:val="21"/>
        </w:rPr>
        <w:t>早朝空腹時血糖値</w:t>
      </w:r>
      <w:r w:rsidRPr="00A74FDE">
        <w:rPr>
          <w:rFonts w:hint="eastAsia"/>
          <w:szCs w:val="21"/>
        </w:rPr>
        <w:t xml:space="preserve"> 126mg/</w:t>
      </w:r>
      <w:proofErr w:type="spellStart"/>
      <w:r w:rsidRPr="00A74FDE">
        <w:rPr>
          <w:rFonts w:hint="eastAsia"/>
          <w:szCs w:val="21"/>
        </w:rPr>
        <w:t>dL</w:t>
      </w:r>
      <w:proofErr w:type="spellEnd"/>
      <w:r w:rsidRPr="00A74FDE">
        <w:rPr>
          <w:rFonts w:hint="eastAsia"/>
          <w:szCs w:val="21"/>
        </w:rPr>
        <w:t xml:space="preserve">以上　</w:t>
      </w:r>
      <w:r>
        <w:rPr>
          <w:rFonts w:hint="eastAsia"/>
          <w:szCs w:val="21"/>
        </w:rPr>
        <w:t>□</w:t>
      </w:r>
      <w:r w:rsidRPr="00A74FDE">
        <w:rPr>
          <w:rFonts w:hint="eastAsia"/>
          <w:szCs w:val="21"/>
        </w:rPr>
        <w:t>75g</w:t>
      </w:r>
      <w:r w:rsidRPr="00A74FDE">
        <w:rPr>
          <w:rFonts w:hint="eastAsia"/>
          <w:szCs w:val="21"/>
        </w:rPr>
        <w:t>糖負荷検査の</w:t>
      </w:r>
      <w:r w:rsidRPr="00A74FDE">
        <w:rPr>
          <w:rFonts w:hint="eastAsia"/>
          <w:szCs w:val="21"/>
        </w:rPr>
        <w:t>2</w:t>
      </w:r>
      <w:r w:rsidRPr="00A74FDE">
        <w:rPr>
          <w:rFonts w:hint="eastAsia"/>
          <w:szCs w:val="21"/>
        </w:rPr>
        <w:t>時間値</w:t>
      </w:r>
      <w:r w:rsidRPr="00A74FDE">
        <w:rPr>
          <w:rFonts w:hint="eastAsia"/>
          <w:szCs w:val="21"/>
        </w:rPr>
        <w:t xml:space="preserve"> 200mg/</w:t>
      </w:r>
      <w:proofErr w:type="spellStart"/>
      <w:r w:rsidRPr="00A74FDE">
        <w:rPr>
          <w:rFonts w:hint="eastAsia"/>
          <w:szCs w:val="21"/>
        </w:rPr>
        <w:t>dL</w:t>
      </w:r>
      <w:proofErr w:type="spellEnd"/>
      <w:r w:rsidRPr="00A74FDE">
        <w:rPr>
          <w:rFonts w:hint="eastAsia"/>
          <w:szCs w:val="21"/>
        </w:rPr>
        <w:t>以上</w:t>
      </w:r>
    </w:p>
    <w:p w:rsidR="00A74FDE" w:rsidRPr="00A74FDE" w:rsidRDefault="00A74FDE" w:rsidP="00712186">
      <w:pPr>
        <w:tabs>
          <w:tab w:val="center" w:pos="4253"/>
          <w:tab w:val="center" w:pos="5812"/>
          <w:tab w:val="center" w:pos="7371"/>
          <w:tab w:val="center" w:pos="8789"/>
        </w:tabs>
        <w:spacing w:before="240" w:line="80" w:lineRule="exact"/>
        <w:ind w:left="993"/>
        <w:rPr>
          <w:szCs w:val="21"/>
        </w:rPr>
      </w:pPr>
      <w:r>
        <w:rPr>
          <w:rFonts w:hint="eastAsia"/>
          <w:szCs w:val="21"/>
        </w:rPr>
        <w:t>□随時血糖値</w:t>
      </w:r>
      <w:r>
        <w:rPr>
          <w:rFonts w:hint="eastAsia"/>
          <w:szCs w:val="21"/>
        </w:rPr>
        <w:t xml:space="preserve"> 200mg/</w:t>
      </w:r>
      <w:proofErr w:type="spellStart"/>
      <w:r>
        <w:rPr>
          <w:rFonts w:hint="eastAsia"/>
          <w:szCs w:val="21"/>
        </w:rPr>
        <w:t>dL</w:t>
      </w:r>
      <w:proofErr w:type="spellEnd"/>
      <w:r>
        <w:rPr>
          <w:rFonts w:hint="eastAsia"/>
          <w:szCs w:val="21"/>
        </w:rPr>
        <w:t>以上　□</w:t>
      </w:r>
      <w:r>
        <w:rPr>
          <w:rFonts w:hint="eastAsia"/>
          <w:szCs w:val="21"/>
        </w:rPr>
        <w:t>HbA1c</w:t>
      </w:r>
      <w:r>
        <w:rPr>
          <w:rFonts w:hint="eastAsia"/>
          <w:szCs w:val="21"/>
        </w:rPr>
        <w:t>値</w:t>
      </w:r>
      <w:r>
        <w:rPr>
          <w:rFonts w:hint="eastAsia"/>
          <w:szCs w:val="21"/>
        </w:rPr>
        <w:t xml:space="preserve"> 6.5</w:t>
      </w:r>
      <w:r>
        <w:rPr>
          <w:szCs w:val="21"/>
        </w:rPr>
        <w:t>%</w:t>
      </w:r>
      <w:r>
        <w:rPr>
          <w:rFonts w:hint="eastAsia"/>
          <w:szCs w:val="21"/>
        </w:rPr>
        <w:t>以上</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）６．</w:t>
      </w:r>
      <w:r w:rsidR="00712186">
        <w:rPr>
          <w:rFonts w:hint="eastAsia"/>
          <w:sz w:val="24"/>
        </w:rPr>
        <w:t>肥満</w:t>
      </w:r>
    </w:p>
    <w:p w:rsidR="00712186" w:rsidRPr="00712186" w:rsidRDefault="00712186" w:rsidP="00712186">
      <w:pPr>
        <w:tabs>
          <w:tab w:val="center" w:pos="4253"/>
          <w:tab w:val="center" w:pos="5812"/>
          <w:tab w:val="center" w:pos="7371"/>
          <w:tab w:val="center" w:pos="8789"/>
        </w:tabs>
        <w:spacing w:before="240" w:line="80" w:lineRule="exact"/>
        <w:ind w:leftChars="675" w:left="1418"/>
        <w:rPr>
          <w:szCs w:val="21"/>
        </w:rPr>
      </w:pPr>
      <w:r w:rsidRPr="00712186">
        <w:rPr>
          <w:rFonts w:hint="eastAsia"/>
          <w:szCs w:val="21"/>
        </w:rPr>
        <w:t>BMI25</w:t>
      </w:r>
      <w:r w:rsidRPr="00712186">
        <w:rPr>
          <w:rFonts w:hint="eastAsia"/>
          <w:szCs w:val="21"/>
        </w:rPr>
        <w:t>以上またはウエスト周囲長が男性で</w:t>
      </w:r>
      <w:r w:rsidRPr="00712186">
        <w:rPr>
          <w:rFonts w:hint="eastAsia"/>
          <w:szCs w:val="21"/>
        </w:rPr>
        <w:t>85</w:t>
      </w:r>
      <w:r w:rsidRPr="00712186">
        <w:rPr>
          <w:szCs w:val="21"/>
        </w:rPr>
        <w:t>cm</w:t>
      </w:r>
      <w:r w:rsidRPr="00712186">
        <w:rPr>
          <w:rFonts w:hint="eastAsia"/>
          <w:szCs w:val="21"/>
        </w:rPr>
        <w:t>、女性で</w:t>
      </w:r>
      <w:r w:rsidRPr="00712186">
        <w:rPr>
          <w:rFonts w:hint="eastAsia"/>
          <w:szCs w:val="21"/>
        </w:rPr>
        <w:t>90cm</w:t>
      </w:r>
      <w:r w:rsidRPr="00712186">
        <w:rPr>
          <w:rFonts w:hint="eastAsia"/>
          <w:szCs w:val="21"/>
        </w:rPr>
        <w:t>以上</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）７．</w:t>
      </w:r>
      <w:r w:rsidR="00712186">
        <w:rPr>
          <w:rFonts w:hint="eastAsia"/>
          <w:sz w:val="24"/>
        </w:rPr>
        <w:t>メタボリックシンドローム</w:t>
      </w:r>
    </w:p>
    <w:p w:rsidR="00712186" w:rsidRDefault="00712186" w:rsidP="00712186">
      <w:pPr>
        <w:tabs>
          <w:tab w:val="center" w:pos="4253"/>
          <w:tab w:val="center" w:pos="5812"/>
          <w:tab w:val="center" w:pos="7371"/>
          <w:tab w:val="center" w:pos="8789"/>
        </w:tabs>
        <w:spacing w:before="240" w:line="80" w:lineRule="exact"/>
        <w:ind w:leftChars="472" w:left="991"/>
        <w:rPr>
          <w:szCs w:val="21"/>
        </w:rPr>
      </w:pPr>
      <w:r>
        <w:rPr>
          <w:rFonts w:hint="eastAsia"/>
          <w:szCs w:val="21"/>
        </w:rPr>
        <w:t>６．に該当し、かつ</w:t>
      </w:r>
      <w:r w:rsidR="00A019AB">
        <w:rPr>
          <w:rFonts w:hint="eastAsia"/>
          <w:szCs w:val="21"/>
        </w:rPr>
        <w:t>、</w:t>
      </w:r>
      <w:r>
        <w:rPr>
          <w:rFonts w:hint="eastAsia"/>
          <w:szCs w:val="21"/>
        </w:rPr>
        <w:t>下記の項目の内、</w:t>
      </w:r>
      <w:r>
        <w:rPr>
          <w:rFonts w:hint="eastAsia"/>
          <w:szCs w:val="21"/>
        </w:rPr>
        <w:t>2</w:t>
      </w:r>
      <w:r>
        <w:rPr>
          <w:rFonts w:hint="eastAsia"/>
          <w:szCs w:val="21"/>
        </w:rPr>
        <w:t>項目以上に該当する場合</w:t>
      </w:r>
    </w:p>
    <w:p w:rsidR="00A019AB" w:rsidRDefault="00A019AB" w:rsidP="00712186">
      <w:pPr>
        <w:tabs>
          <w:tab w:val="center" w:pos="4253"/>
          <w:tab w:val="center" w:pos="5812"/>
          <w:tab w:val="center" w:pos="7371"/>
          <w:tab w:val="center" w:pos="8789"/>
        </w:tabs>
        <w:spacing w:before="240" w:line="80" w:lineRule="exact"/>
        <w:ind w:leftChars="472" w:left="991"/>
        <w:rPr>
          <w:szCs w:val="21"/>
        </w:rPr>
      </w:pPr>
      <w:r>
        <w:rPr>
          <w:rFonts w:hint="eastAsia"/>
          <w:szCs w:val="21"/>
        </w:rPr>
        <w:t>□　脂質異常症（３．のいずれかに該当）　□高血糖（</w:t>
      </w:r>
      <w:r w:rsidRPr="00A74FDE">
        <w:rPr>
          <w:rFonts w:hint="eastAsia"/>
          <w:szCs w:val="21"/>
        </w:rPr>
        <w:t>早朝空腹時血糖値</w:t>
      </w:r>
      <w:r w:rsidRPr="00A74FDE">
        <w:rPr>
          <w:rFonts w:hint="eastAsia"/>
          <w:szCs w:val="21"/>
        </w:rPr>
        <w:t xml:space="preserve"> </w:t>
      </w:r>
      <w:r>
        <w:rPr>
          <w:rFonts w:hint="eastAsia"/>
          <w:szCs w:val="21"/>
        </w:rPr>
        <w:t>110</w:t>
      </w:r>
      <w:r w:rsidRPr="00A74FDE">
        <w:rPr>
          <w:rFonts w:hint="eastAsia"/>
          <w:szCs w:val="21"/>
        </w:rPr>
        <w:t>mg/</w:t>
      </w:r>
      <w:proofErr w:type="spellStart"/>
      <w:r w:rsidRPr="00A74FDE">
        <w:rPr>
          <w:rFonts w:hint="eastAsia"/>
          <w:szCs w:val="21"/>
        </w:rPr>
        <w:t>dL</w:t>
      </w:r>
      <w:proofErr w:type="spellEnd"/>
      <w:r w:rsidRPr="00A74FDE">
        <w:rPr>
          <w:rFonts w:hint="eastAsia"/>
          <w:szCs w:val="21"/>
        </w:rPr>
        <w:t>以上</w:t>
      </w:r>
      <w:r>
        <w:rPr>
          <w:rFonts w:hint="eastAsia"/>
          <w:szCs w:val="21"/>
        </w:rPr>
        <w:t>）</w:t>
      </w:r>
    </w:p>
    <w:p w:rsidR="00712186" w:rsidRPr="00A019AB" w:rsidRDefault="00A019AB" w:rsidP="00A019AB">
      <w:pPr>
        <w:tabs>
          <w:tab w:val="center" w:pos="4253"/>
          <w:tab w:val="center" w:pos="5812"/>
          <w:tab w:val="center" w:pos="7371"/>
          <w:tab w:val="center" w:pos="8789"/>
        </w:tabs>
        <w:spacing w:before="240" w:line="80" w:lineRule="exact"/>
        <w:ind w:leftChars="472" w:left="991"/>
        <w:rPr>
          <w:szCs w:val="21"/>
        </w:rPr>
      </w:pPr>
      <w:r>
        <w:rPr>
          <w:rFonts w:hint="eastAsia"/>
          <w:szCs w:val="21"/>
        </w:rPr>
        <w:t>□　血圧高値（収縮期血圧</w:t>
      </w:r>
      <w:r>
        <w:rPr>
          <w:szCs w:val="21"/>
        </w:rPr>
        <w:t xml:space="preserve">130mmHg </w:t>
      </w:r>
      <w:r>
        <w:rPr>
          <w:rFonts w:hint="eastAsia"/>
          <w:szCs w:val="21"/>
        </w:rPr>
        <w:t>かつ／または</w:t>
      </w:r>
      <w:r>
        <w:rPr>
          <w:rFonts w:hint="eastAsia"/>
          <w:szCs w:val="21"/>
        </w:rPr>
        <w:t xml:space="preserve"> </w:t>
      </w:r>
      <w:r>
        <w:rPr>
          <w:rFonts w:hint="eastAsia"/>
          <w:szCs w:val="21"/>
        </w:rPr>
        <w:t>拡張期血圧</w:t>
      </w:r>
      <w:r>
        <w:rPr>
          <w:szCs w:val="21"/>
        </w:rPr>
        <w:t>85</w:t>
      </w:r>
      <w:r>
        <w:rPr>
          <w:rFonts w:hint="eastAsia"/>
          <w:szCs w:val="21"/>
        </w:rPr>
        <w:t>mmHg</w:t>
      </w:r>
      <w:r>
        <w:rPr>
          <w:rFonts w:hint="eastAsia"/>
          <w:szCs w:val="21"/>
        </w:rPr>
        <w:t>以上）</w:t>
      </w:r>
    </w:p>
    <w:p w:rsidR="00925A2E" w:rsidRDefault="001D6876">
      <w:pPr>
        <w:tabs>
          <w:tab w:val="center" w:pos="4253"/>
          <w:tab w:val="center" w:pos="5812"/>
          <w:tab w:val="center" w:pos="7371"/>
          <w:tab w:val="center" w:pos="8789"/>
        </w:tabs>
        <w:spacing w:before="240" w:line="280" w:lineRule="exact"/>
        <w:rPr>
          <w:sz w:val="24"/>
        </w:rPr>
      </w:pPr>
      <w:r>
        <w:rPr>
          <w:rFonts w:hint="eastAsia"/>
          <w:sz w:val="24"/>
        </w:rPr>
        <w:t>（　　）８．</w:t>
      </w:r>
      <w:r w:rsidR="00A019AB">
        <w:rPr>
          <w:rFonts w:hint="eastAsia"/>
          <w:sz w:val="24"/>
        </w:rPr>
        <w:t>慢性腎臓病</w:t>
      </w:r>
    </w:p>
    <w:p w:rsidR="00A019AB" w:rsidRDefault="00A019AB" w:rsidP="00A019AB">
      <w:pPr>
        <w:tabs>
          <w:tab w:val="center" w:pos="4253"/>
          <w:tab w:val="center" w:pos="5812"/>
          <w:tab w:val="center" w:pos="7371"/>
          <w:tab w:val="center" w:pos="8789"/>
        </w:tabs>
        <w:spacing w:before="240" w:line="80" w:lineRule="exact"/>
        <w:ind w:leftChars="472" w:left="991"/>
        <w:rPr>
          <w:szCs w:val="21"/>
        </w:rPr>
      </w:pPr>
      <w:r w:rsidRPr="005B33DC">
        <w:rPr>
          <w:rFonts w:hint="eastAsia"/>
          <w:szCs w:val="21"/>
        </w:rPr>
        <w:t>尿異常（特に蛋白尿）、糸球体濾過量</w:t>
      </w:r>
      <w:r w:rsidRPr="005B33DC">
        <w:rPr>
          <w:rFonts w:hint="eastAsia"/>
          <w:szCs w:val="21"/>
        </w:rPr>
        <w:t>(GFR)</w:t>
      </w:r>
      <w:r w:rsidR="005B33DC">
        <w:rPr>
          <w:szCs w:val="21"/>
        </w:rPr>
        <w:t xml:space="preserve"> </w:t>
      </w:r>
      <w:r w:rsidRPr="005B33DC">
        <w:rPr>
          <w:rFonts w:hint="eastAsia"/>
          <w:szCs w:val="21"/>
        </w:rPr>
        <w:t>60mL/</w:t>
      </w:r>
      <w:r w:rsidRPr="005B33DC">
        <w:rPr>
          <w:rFonts w:hint="eastAsia"/>
          <w:szCs w:val="21"/>
        </w:rPr>
        <w:t>分</w:t>
      </w:r>
      <w:r w:rsidRPr="005B33DC">
        <w:rPr>
          <w:rFonts w:hint="eastAsia"/>
          <w:szCs w:val="21"/>
        </w:rPr>
        <w:t>/</w:t>
      </w:r>
      <w:r w:rsidRPr="005B33DC">
        <w:rPr>
          <w:szCs w:val="21"/>
        </w:rPr>
        <w:t>1.73</w:t>
      </w:r>
      <w:r w:rsidR="005B33DC" w:rsidRPr="005B33DC">
        <w:rPr>
          <w:rFonts w:hint="eastAsia"/>
          <w:szCs w:val="21"/>
        </w:rPr>
        <w:t>㎡</w:t>
      </w:r>
      <w:r w:rsidR="005B33DC">
        <w:rPr>
          <w:rFonts w:hint="eastAsia"/>
          <w:szCs w:val="21"/>
        </w:rPr>
        <w:t>未満</w:t>
      </w:r>
      <w:r w:rsidR="005B33DC" w:rsidRPr="005B33DC">
        <w:rPr>
          <w:rFonts w:hint="eastAsia"/>
          <w:szCs w:val="21"/>
        </w:rPr>
        <w:t>のいずれか、または両方が</w:t>
      </w:r>
    </w:p>
    <w:p w:rsidR="00A019AB" w:rsidRPr="005B33DC" w:rsidRDefault="005B33DC" w:rsidP="005B33DC">
      <w:pPr>
        <w:tabs>
          <w:tab w:val="center" w:pos="4253"/>
          <w:tab w:val="center" w:pos="5812"/>
          <w:tab w:val="center" w:pos="7371"/>
          <w:tab w:val="center" w:pos="8789"/>
        </w:tabs>
        <w:spacing w:before="240" w:line="80" w:lineRule="exact"/>
        <w:ind w:leftChars="472" w:left="991"/>
        <w:rPr>
          <w:szCs w:val="21"/>
        </w:rPr>
      </w:pPr>
      <w:r>
        <w:rPr>
          <w:rFonts w:hint="eastAsia"/>
          <w:szCs w:val="21"/>
        </w:rPr>
        <w:t>3</w:t>
      </w:r>
      <w:r>
        <w:rPr>
          <w:rFonts w:hint="eastAsia"/>
          <w:szCs w:val="21"/>
        </w:rPr>
        <w:t>ヶ月以上持続する状態</w:t>
      </w:r>
    </w:p>
    <w:p w:rsidR="00925A2E" w:rsidRDefault="001D6876">
      <w:pPr>
        <w:tabs>
          <w:tab w:val="center" w:pos="4253"/>
          <w:tab w:val="center" w:pos="5812"/>
          <w:tab w:val="center" w:pos="7371"/>
          <w:tab w:val="center" w:pos="8789"/>
        </w:tabs>
        <w:spacing w:before="240" w:line="280" w:lineRule="exact"/>
        <w:rPr>
          <w:sz w:val="32"/>
        </w:rPr>
      </w:pPr>
      <w:r>
        <w:rPr>
          <w:rFonts w:hint="eastAsia"/>
          <w:sz w:val="24"/>
        </w:rPr>
        <w:t>（　　）９．</w:t>
      </w:r>
      <w:r w:rsidR="005B33DC">
        <w:rPr>
          <w:rFonts w:hint="eastAsia"/>
          <w:sz w:val="24"/>
        </w:rPr>
        <w:t>精神的・肉体的ストレス</w:t>
      </w:r>
    </w:p>
    <w:p w:rsidR="00925A2E" w:rsidRDefault="00925A2E">
      <w:pPr>
        <w:widowControl/>
        <w:jc w:val="left"/>
        <w:rPr>
          <w:sz w:val="24"/>
        </w:rPr>
      </w:pPr>
    </w:p>
    <w:p w:rsidR="00925A2E" w:rsidRDefault="00925A2E">
      <w:pPr>
        <w:widowControl/>
        <w:jc w:val="left"/>
        <w:rPr>
          <w:sz w:val="24"/>
        </w:rPr>
      </w:pPr>
    </w:p>
    <w:p w:rsidR="005B33DC" w:rsidRDefault="005B33DC">
      <w:pPr>
        <w:widowControl/>
        <w:jc w:val="left"/>
        <w:rPr>
          <w:sz w:val="24"/>
        </w:rPr>
      </w:pPr>
    </w:p>
    <w:p w:rsidR="005B33DC" w:rsidRDefault="005B33DC">
      <w:pPr>
        <w:widowControl/>
        <w:jc w:val="left"/>
        <w:rPr>
          <w:sz w:val="24"/>
        </w:rPr>
      </w:pPr>
    </w:p>
    <w:p w:rsidR="005B33DC" w:rsidRDefault="005B33DC">
      <w:pPr>
        <w:widowControl/>
        <w:jc w:val="left"/>
        <w:rPr>
          <w:sz w:val="24"/>
        </w:rPr>
      </w:pPr>
    </w:p>
    <w:p w:rsidR="005B33DC" w:rsidRDefault="005B33DC">
      <w:pPr>
        <w:widowControl/>
        <w:jc w:val="left"/>
        <w:rPr>
          <w:sz w:val="24"/>
        </w:rPr>
      </w:pPr>
    </w:p>
    <w:p w:rsidR="005B33DC" w:rsidRDefault="005B33DC">
      <w:pPr>
        <w:widowControl/>
        <w:jc w:val="left"/>
        <w:rPr>
          <w:sz w:val="24"/>
        </w:rPr>
      </w:pPr>
    </w:p>
    <w:p w:rsidR="005B33DC" w:rsidRDefault="005B33DC" w:rsidP="005B33DC">
      <w:pPr>
        <w:widowControl/>
        <w:jc w:val="right"/>
        <w:rPr>
          <w:sz w:val="24"/>
        </w:rPr>
      </w:pPr>
    </w:p>
    <w:p w:rsidR="000704E5" w:rsidRDefault="0081589B" w:rsidP="000704E5">
      <w:pPr>
        <w:pStyle w:val="a8"/>
        <w:tabs>
          <w:tab w:val="left" w:pos="426"/>
        </w:tabs>
        <w:spacing w:line="360" w:lineRule="exact"/>
        <w:ind w:leftChars="0" w:left="0" w:firstLineChars="100" w:firstLine="241"/>
        <w:rPr>
          <w:sz w:val="28"/>
        </w:rPr>
      </w:pPr>
      <w:r w:rsidRPr="0081589B">
        <w:rPr>
          <w:rFonts w:hint="eastAsia"/>
          <w:b/>
          <w:sz w:val="24"/>
          <w:bdr w:val="single" w:sz="4" w:space="0" w:color="auto"/>
        </w:rPr>
        <w:t>D</w:t>
      </w:r>
      <w:r w:rsidR="000704E5">
        <w:rPr>
          <w:rFonts w:hint="eastAsia"/>
          <w:sz w:val="28"/>
        </w:rPr>
        <w:t>運動器疾患及び神経疾患について</w:t>
      </w:r>
    </w:p>
    <w:p w:rsidR="000704E5" w:rsidRDefault="000704E5" w:rsidP="000704E5">
      <w:pPr>
        <w:tabs>
          <w:tab w:val="left" w:pos="426"/>
        </w:tabs>
        <w:spacing w:line="360" w:lineRule="exact"/>
        <w:ind w:leftChars="202" w:left="424"/>
        <w:rPr>
          <w:sz w:val="24"/>
        </w:rPr>
      </w:pPr>
      <w:r>
        <w:rPr>
          <w:rFonts w:hint="eastAsia"/>
          <w:sz w:val="24"/>
        </w:rPr>
        <w:t>これまでに（現在を含む）、以下の疾患に罹患したことがありますか？</w:t>
      </w:r>
    </w:p>
    <w:p w:rsidR="000704E5" w:rsidRDefault="000704E5" w:rsidP="000704E5">
      <w:pPr>
        <w:tabs>
          <w:tab w:val="left" w:pos="426"/>
        </w:tabs>
        <w:spacing w:line="360" w:lineRule="exact"/>
        <w:ind w:leftChars="202" w:left="424"/>
        <w:rPr>
          <w:sz w:val="24"/>
        </w:rPr>
      </w:pPr>
      <w:r>
        <w:rPr>
          <w:rFonts w:hint="eastAsia"/>
          <w:sz w:val="24"/>
        </w:rPr>
        <w:t>ある場合は（　）内に○をご記入下さい。</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）１．脊椎圧迫骨折および各種の脊柱変形（側弯など）</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）２．椎間板ヘルニアおよび脊椎分離症</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）３．腰部脊柱管狭窄症（立位で足にしびれや痛みが出る）</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）４．下肢の変形性関節症（股関節、膝関節など）</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）５．関節リウマチ，痛風，および各種の関節炎</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）６．下肢の骨折（大腿骨頚部骨折など）</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）７．重度の骨粗鬆症（骨がもろくなる）</w:t>
      </w:r>
    </w:p>
    <w:p w:rsidR="000704E5" w:rsidRDefault="000704E5" w:rsidP="000704E5">
      <w:pPr>
        <w:tabs>
          <w:tab w:val="center" w:pos="4253"/>
          <w:tab w:val="center" w:pos="5812"/>
          <w:tab w:val="center" w:pos="7371"/>
          <w:tab w:val="center" w:pos="8789"/>
        </w:tabs>
        <w:spacing w:before="240" w:line="280" w:lineRule="exact"/>
        <w:rPr>
          <w:sz w:val="32"/>
        </w:rPr>
      </w:pPr>
      <w:r>
        <w:rPr>
          <w:rFonts w:hint="eastAsia"/>
          <w:sz w:val="24"/>
        </w:rPr>
        <w:t>（　　）８．神経・筋疾患（パーキンソン病，多発性硬化症など）</w:t>
      </w:r>
    </w:p>
    <w:p w:rsidR="000704E5" w:rsidRDefault="000704E5" w:rsidP="000704E5">
      <w:pPr>
        <w:tabs>
          <w:tab w:val="center" w:pos="4253"/>
          <w:tab w:val="center" w:pos="5812"/>
          <w:tab w:val="center" w:pos="7371"/>
          <w:tab w:val="center" w:pos="8789"/>
        </w:tabs>
        <w:spacing w:before="240" w:line="280" w:lineRule="exact"/>
        <w:rPr>
          <w:sz w:val="24"/>
        </w:rPr>
      </w:pPr>
      <w:r>
        <w:rPr>
          <w:rFonts w:hint="eastAsia"/>
          <w:sz w:val="24"/>
        </w:rPr>
        <w:t>（　　）９．認知症</w:t>
      </w:r>
    </w:p>
    <w:p w:rsidR="000704E5" w:rsidRDefault="000704E5" w:rsidP="000704E5">
      <w:pPr>
        <w:tabs>
          <w:tab w:val="center" w:pos="4253"/>
          <w:tab w:val="center" w:pos="5812"/>
          <w:tab w:val="center" w:pos="7371"/>
          <w:tab w:val="center" w:pos="8789"/>
        </w:tabs>
        <w:spacing w:before="240" w:line="280" w:lineRule="exact"/>
        <w:rPr>
          <w:sz w:val="32"/>
        </w:rPr>
      </w:pPr>
    </w:p>
    <w:p w:rsidR="00925A2E" w:rsidRDefault="001D6876" w:rsidP="000704E5">
      <w:pPr>
        <w:widowControl/>
        <w:jc w:val="left"/>
        <w:rPr>
          <w:sz w:val="24"/>
        </w:rPr>
      </w:pPr>
      <w:r>
        <w:rPr>
          <w:rFonts w:hint="eastAsia"/>
          <w:sz w:val="24"/>
        </w:rPr>
        <w:t>ありがとうございました</w:t>
      </w:r>
    </w:p>
    <w:sectPr w:rsidR="00925A2E">
      <w:headerReference w:type="default" r:id="rId7"/>
      <w:footerReference w:type="default" r:id="rId8"/>
      <w:pgSz w:w="11906" w:h="16838"/>
      <w:pgMar w:top="1440" w:right="1080" w:bottom="1440" w:left="108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D2F" w:rsidRDefault="00F42D2F">
      <w:r>
        <w:separator/>
      </w:r>
    </w:p>
  </w:endnote>
  <w:endnote w:type="continuationSeparator" w:id="0">
    <w:p w:rsidR="00F42D2F" w:rsidRDefault="00F42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9708414"/>
      <w:docPartObj>
        <w:docPartGallery w:val="Page Numbers (Bottom of Page)"/>
        <w:docPartUnique/>
      </w:docPartObj>
    </w:sdtPr>
    <w:sdtContent>
      <w:p w:rsidR="00B5097A" w:rsidRDefault="00B5097A">
        <w:pPr>
          <w:pStyle w:val="a5"/>
          <w:jc w:val="center"/>
        </w:pPr>
        <w:r>
          <w:fldChar w:fldCharType="begin"/>
        </w:r>
        <w:r>
          <w:instrText>PAGE   \* MERGEFORMAT</w:instrText>
        </w:r>
        <w:r>
          <w:fldChar w:fldCharType="separate"/>
        </w:r>
        <w:r w:rsidR="005923A6" w:rsidRPr="005923A6">
          <w:rPr>
            <w:noProof/>
            <w:lang w:val="ja-JP"/>
          </w:rPr>
          <w:t>1</w:t>
        </w:r>
        <w:r>
          <w:fldChar w:fldCharType="end"/>
        </w:r>
      </w:p>
    </w:sdtContent>
  </w:sdt>
  <w:p w:rsidR="00B5097A" w:rsidRDefault="00B509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D2F" w:rsidRDefault="00F42D2F">
      <w:r>
        <w:separator/>
      </w:r>
    </w:p>
  </w:footnote>
  <w:footnote w:type="continuationSeparator" w:id="0">
    <w:p w:rsidR="00F42D2F" w:rsidRDefault="00F42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A2E" w:rsidRPr="002C3960" w:rsidRDefault="002C3960">
    <w:pPr>
      <w:pStyle w:val="a3"/>
      <w:tabs>
        <w:tab w:val="clear" w:pos="4252"/>
      </w:tabs>
      <w:ind w:right="-1"/>
      <w:jc w:val="right"/>
      <w:rPr>
        <w:sz w:val="28"/>
        <w:szCs w:val="28"/>
        <w:bdr w:val="single" w:sz="4" w:space="0" w:color="auto"/>
      </w:rPr>
    </w:pPr>
    <w:r w:rsidRPr="002C3960">
      <w:rPr>
        <w:rFonts w:hint="eastAsia"/>
        <w:sz w:val="28"/>
        <w:szCs w:val="28"/>
        <w:bdr w:val="single" w:sz="4" w:space="0" w:color="auto"/>
      </w:rPr>
      <w:t>NO</w:t>
    </w:r>
    <w:r w:rsidRPr="002C3960">
      <w:rPr>
        <w:sz w:val="28"/>
        <w:szCs w:val="28"/>
        <w:bdr w:val="single" w:sz="4" w:space="0" w:color="auto"/>
      </w:rP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D2972"/>
    <w:multiLevelType w:val="hybridMultilevel"/>
    <w:tmpl w:val="543C0E0A"/>
    <w:lvl w:ilvl="0" w:tplc="499E8E72">
      <w:start w:val="1"/>
      <w:numFmt w:val="decimalEnclosedCircle"/>
      <w:lvlText w:val="%1"/>
      <w:lvlJc w:val="left"/>
      <w:pPr>
        <w:ind w:left="1778" w:hanging="36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1" w15:restartNumberingAfterBreak="0">
    <w:nsid w:val="25EA317B"/>
    <w:multiLevelType w:val="hybridMultilevel"/>
    <w:tmpl w:val="45A892E0"/>
    <w:lvl w:ilvl="0" w:tplc="F962B9D8">
      <w:start w:val="1"/>
      <w:numFmt w:val="decimalEnclosedCircle"/>
      <w:lvlText w:val="%1"/>
      <w:lvlJc w:val="left"/>
      <w:pPr>
        <w:ind w:left="1778" w:hanging="36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2" w15:restartNumberingAfterBreak="0">
    <w:nsid w:val="2CA150A6"/>
    <w:multiLevelType w:val="hybridMultilevel"/>
    <w:tmpl w:val="2ACAF97A"/>
    <w:lvl w:ilvl="0" w:tplc="4F167132">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3" w15:restartNumberingAfterBreak="0">
    <w:nsid w:val="417202B0"/>
    <w:multiLevelType w:val="hybridMultilevel"/>
    <w:tmpl w:val="DC7E6FF8"/>
    <w:lvl w:ilvl="0" w:tplc="6B9A8ECE">
      <w:start w:val="1"/>
      <w:numFmt w:val="decimalEnclosedCircle"/>
      <w:lvlText w:val="%1"/>
      <w:lvlJc w:val="left"/>
      <w:pPr>
        <w:ind w:left="1778" w:hanging="360"/>
      </w:pPr>
      <w:rPr>
        <w:rFonts w:hint="eastAsia"/>
      </w:r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4" w15:restartNumberingAfterBreak="0">
    <w:nsid w:val="71BA36EF"/>
    <w:multiLevelType w:val="hybridMultilevel"/>
    <w:tmpl w:val="77BA78D4"/>
    <w:lvl w:ilvl="0" w:tplc="4F642E2A">
      <w:numFmt w:val="bullet"/>
      <w:lvlText w:val="□"/>
      <w:lvlJc w:val="left"/>
      <w:pPr>
        <w:ind w:left="1557" w:hanging="360"/>
      </w:pPr>
      <w:rPr>
        <w:rFonts w:ascii="ＭＳ 明朝" w:eastAsia="ＭＳ 明朝" w:hAnsi="ＭＳ 明朝" w:cs="Times New Roman" w:hint="eastAsia"/>
        <w:sz w:val="24"/>
      </w:rPr>
    </w:lvl>
    <w:lvl w:ilvl="1" w:tplc="0409000B" w:tentative="1">
      <w:start w:val="1"/>
      <w:numFmt w:val="bullet"/>
      <w:lvlText w:val=""/>
      <w:lvlJc w:val="left"/>
      <w:pPr>
        <w:ind w:left="2037" w:hanging="420"/>
      </w:pPr>
      <w:rPr>
        <w:rFonts w:ascii="Wingdings" w:hAnsi="Wingdings" w:hint="default"/>
      </w:rPr>
    </w:lvl>
    <w:lvl w:ilvl="2" w:tplc="0409000D" w:tentative="1">
      <w:start w:val="1"/>
      <w:numFmt w:val="bullet"/>
      <w:lvlText w:val=""/>
      <w:lvlJc w:val="left"/>
      <w:pPr>
        <w:ind w:left="2457" w:hanging="420"/>
      </w:pPr>
      <w:rPr>
        <w:rFonts w:ascii="Wingdings" w:hAnsi="Wingdings" w:hint="default"/>
      </w:rPr>
    </w:lvl>
    <w:lvl w:ilvl="3" w:tplc="04090001" w:tentative="1">
      <w:start w:val="1"/>
      <w:numFmt w:val="bullet"/>
      <w:lvlText w:val=""/>
      <w:lvlJc w:val="left"/>
      <w:pPr>
        <w:ind w:left="2877" w:hanging="420"/>
      </w:pPr>
      <w:rPr>
        <w:rFonts w:ascii="Wingdings" w:hAnsi="Wingdings" w:hint="default"/>
      </w:rPr>
    </w:lvl>
    <w:lvl w:ilvl="4" w:tplc="0409000B" w:tentative="1">
      <w:start w:val="1"/>
      <w:numFmt w:val="bullet"/>
      <w:lvlText w:val=""/>
      <w:lvlJc w:val="left"/>
      <w:pPr>
        <w:ind w:left="3297" w:hanging="420"/>
      </w:pPr>
      <w:rPr>
        <w:rFonts w:ascii="Wingdings" w:hAnsi="Wingdings" w:hint="default"/>
      </w:rPr>
    </w:lvl>
    <w:lvl w:ilvl="5" w:tplc="0409000D" w:tentative="1">
      <w:start w:val="1"/>
      <w:numFmt w:val="bullet"/>
      <w:lvlText w:val=""/>
      <w:lvlJc w:val="left"/>
      <w:pPr>
        <w:ind w:left="3717" w:hanging="420"/>
      </w:pPr>
      <w:rPr>
        <w:rFonts w:ascii="Wingdings" w:hAnsi="Wingdings" w:hint="default"/>
      </w:rPr>
    </w:lvl>
    <w:lvl w:ilvl="6" w:tplc="04090001" w:tentative="1">
      <w:start w:val="1"/>
      <w:numFmt w:val="bullet"/>
      <w:lvlText w:val=""/>
      <w:lvlJc w:val="left"/>
      <w:pPr>
        <w:ind w:left="4137" w:hanging="420"/>
      </w:pPr>
      <w:rPr>
        <w:rFonts w:ascii="Wingdings" w:hAnsi="Wingdings" w:hint="default"/>
      </w:rPr>
    </w:lvl>
    <w:lvl w:ilvl="7" w:tplc="0409000B" w:tentative="1">
      <w:start w:val="1"/>
      <w:numFmt w:val="bullet"/>
      <w:lvlText w:val=""/>
      <w:lvlJc w:val="left"/>
      <w:pPr>
        <w:ind w:left="4557" w:hanging="420"/>
      </w:pPr>
      <w:rPr>
        <w:rFonts w:ascii="Wingdings" w:hAnsi="Wingdings" w:hint="default"/>
      </w:rPr>
    </w:lvl>
    <w:lvl w:ilvl="8" w:tplc="0409000D" w:tentative="1">
      <w:start w:val="1"/>
      <w:numFmt w:val="bullet"/>
      <w:lvlText w:val=""/>
      <w:lvlJc w:val="left"/>
      <w:pPr>
        <w:ind w:left="4977"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A2E"/>
    <w:rsid w:val="000704E5"/>
    <w:rsid w:val="001D6876"/>
    <w:rsid w:val="002C3960"/>
    <w:rsid w:val="003112BA"/>
    <w:rsid w:val="00446DAA"/>
    <w:rsid w:val="005923A6"/>
    <w:rsid w:val="005B33DC"/>
    <w:rsid w:val="00684572"/>
    <w:rsid w:val="00712186"/>
    <w:rsid w:val="007C315A"/>
    <w:rsid w:val="0081589B"/>
    <w:rsid w:val="00925A2E"/>
    <w:rsid w:val="00A019AB"/>
    <w:rsid w:val="00A03D38"/>
    <w:rsid w:val="00A74FDE"/>
    <w:rsid w:val="00A765E5"/>
    <w:rsid w:val="00A82A70"/>
    <w:rsid w:val="00B5097A"/>
    <w:rsid w:val="00F42D2F"/>
    <w:rsid w:val="00F82606"/>
    <w:rsid w:val="00FC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61E7C05"/>
  <w15:docId w15:val="{53CF9293-296C-46FA-A933-4F20FC902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Hyperlink"/>
    <w:basedOn w:val="a0"/>
    <w:rPr>
      <w:color w:val="0000FF"/>
      <w:u w:val="single"/>
    </w:rPr>
  </w:style>
  <w:style w:type="paragraph" w:styleId="a8">
    <w:name w:val="List Paragraph"/>
    <w:basedOn w:val="a"/>
    <w:qFormat/>
    <w:pPr>
      <w:ind w:leftChars="400" w:left="840"/>
    </w:p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styleId="ab">
    <w:name w:val="Balloon Text"/>
    <w:basedOn w:val="a"/>
    <w:link w:val="ac"/>
    <w:uiPriority w:val="99"/>
    <w:semiHidden/>
    <w:unhideWhenUsed/>
    <w:rsid w:val="00B5097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09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glossaryDocument" Target="glossary/document.xml" />
  <Relationship Id="rId4" Type="http://schemas.openxmlformats.org/officeDocument/2006/relationships/webSettings" Target="webSettings.xml" />
  <Relationship Id="rId9" Type="http://schemas.openxmlformats.org/officeDocument/2006/relationships/fontTable" Target="fontTable.xm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98C"/>
    <w:rsid w:val="00875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5104B4235B940CAB5EDD7AAE962B8AC">
    <w:name w:val="95104B4235B940CAB5EDD7AAE962B8AC"/>
    <w:rsid w:val="0087598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254</Words>
  <Characters>1453</Characters>
  <Application>
  </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Fujita host</dc:creator>
  <cp:lastModifiedBy>Fujita host</cp:lastModifiedBy>
  <cp:revision>8</cp:revision>
  <cp:lastPrinted>2020-02-13T05:34:00Z</cp:lastPrinted>
  <dcterms:created xsi:type="dcterms:W3CDTF">2020-02-13T05:20:00Z</dcterms:created>
  <dcterms:modified xsi:type="dcterms:W3CDTF">2020-02-13T06:42:00Z</dcterms:modified>
</cp:coreProperties>
</file>