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C95" w:rsidRPr="00245C95" w:rsidRDefault="00206E01" w:rsidP="00245C95">
      <w:pPr>
        <w:tabs>
          <w:tab w:val="left" w:leader="middleDot" w:pos="3119"/>
        </w:tabs>
        <w:rPr>
          <w:szCs w:val="21"/>
        </w:rPr>
      </w:pPr>
      <w:r>
        <w:rPr>
          <w:rFonts w:hint="eastAsia"/>
          <w:szCs w:val="21"/>
        </w:rPr>
        <w:t>（様式３</w:t>
      </w:r>
      <w:r w:rsidR="00245C95">
        <w:rPr>
          <w:rFonts w:hint="eastAsia"/>
          <w:szCs w:val="21"/>
        </w:rPr>
        <w:t>）</w:t>
      </w:r>
    </w:p>
    <w:p w:rsidR="006775CE" w:rsidRDefault="006775CE" w:rsidP="006775CE">
      <w:pPr>
        <w:tabs>
          <w:tab w:val="left" w:leader="middleDot" w:pos="3119"/>
        </w:tabs>
        <w:jc w:val="center"/>
        <w:rPr>
          <w:sz w:val="28"/>
        </w:rPr>
      </w:pPr>
      <w:r w:rsidRPr="00B1533E">
        <w:rPr>
          <w:rFonts w:hint="eastAsia"/>
          <w:sz w:val="28"/>
        </w:rPr>
        <w:t>公募</w:t>
      </w:r>
      <w:r w:rsidR="002265B4">
        <w:rPr>
          <w:rFonts w:hint="eastAsia"/>
          <w:sz w:val="28"/>
        </w:rPr>
        <w:t>型</w:t>
      </w:r>
      <w:r w:rsidRPr="00B1533E">
        <w:rPr>
          <w:rFonts w:hint="eastAsia"/>
          <w:sz w:val="28"/>
        </w:rPr>
        <w:t>プロポーザル応募資格要件について</w:t>
      </w:r>
    </w:p>
    <w:p w:rsidR="00245C95" w:rsidRDefault="00245C95" w:rsidP="00245C95">
      <w:pPr>
        <w:tabs>
          <w:tab w:val="left" w:leader="middleDot" w:pos="3119"/>
        </w:tabs>
        <w:spacing w:line="0" w:lineRule="atLeast"/>
        <w:rPr>
          <w:sz w:val="16"/>
          <w:szCs w:val="16"/>
        </w:rPr>
      </w:pPr>
    </w:p>
    <w:p w:rsidR="00245C95" w:rsidRPr="00245C95" w:rsidRDefault="00245C95" w:rsidP="00245C95">
      <w:pPr>
        <w:tabs>
          <w:tab w:val="left" w:leader="middleDot" w:pos="3119"/>
        </w:tabs>
        <w:spacing w:line="0" w:lineRule="atLeast"/>
        <w:rPr>
          <w:sz w:val="16"/>
          <w:szCs w:val="16"/>
        </w:rPr>
      </w:pPr>
    </w:p>
    <w:p w:rsidR="006775CE" w:rsidRPr="00B1533E" w:rsidRDefault="007303DC" w:rsidP="00245C95">
      <w:pPr>
        <w:spacing w:line="0" w:lineRule="atLeast"/>
        <w:jc w:val="right"/>
        <w:rPr>
          <w:szCs w:val="21"/>
          <w:lang w:val="fr-FR"/>
        </w:rPr>
      </w:pPr>
      <w:r>
        <w:rPr>
          <w:rFonts w:hint="eastAsia"/>
          <w:szCs w:val="21"/>
        </w:rPr>
        <w:t>令和4年5月16日</w:t>
      </w:r>
      <w:r w:rsidR="006775CE" w:rsidRPr="00B1533E">
        <w:rPr>
          <w:rFonts w:hint="eastAsia"/>
          <w:szCs w:val="21"/>
          <w:lang w:val="fr-FR"/>
        </w:rPr>
        <w:t xml:space="preserve">　　</w:t>
      </w:r>
      <w:r w:rsidR="006775CE" w:rsidRPr="00B1533E">
        <w:rPr>
          <w:rFonts w:hint="eastAsia"/>
          <w:szCs w:val="21"/>
        </w:rPr>
        <w:t>年　　月　　日</w:t>
      </w:r>
    </w:p>
    <w:p w:rsidR="006775CE" w:rsidRPr="00B1533E" w:rsidRDefault="006775CE" w:rsidP="006775CE">
      <w:pPr>
        <w:rPr>
          <w:szCs w:val="21"/>
          <w:lang w:val="fr-FR"/>
        </w:rPr>
      </w:pPr>
    </w:p>
    <w:p w:rsidR="006775CE" w:rsidRPr="00053F92" w:rsidRDefault="00053F92" w:rsidP="006775CE">
      <w:pPr>
        <w:tabs>
          <w:tab w:val="left" w:leader="middleDot" w:pos="3119"/>
        </w:tabs>
        <w:rPr>
          <w:lang w:val="fr-FR"/>
        </w:rPr>
      </w:pPr>
      <w:r>
        <w:rPr>
          <w:rFonts w:hint="eastAsia"/>
        </w:rPr>
        <w:t>泉大津</w:t>
      </w:r>
      <w:r w:rsidR="006775CE" w:rsidRPr="00B1533E">
        <w:rPr>
          <w:rFonts w:hint="eastAsia"/>
        </w:rPr>
        <w:t>市長</w:t>
      </w:r>
      <w:r>
        <w:rPr>
          <w:rFonts w:hint="eastAsia"/>
        </w:rPr>
        <w:t xml:space="preserve">　南出　賢一</w:t>
      </w:r>
      <w:r w:rsidR="006775CE" w:rsidRPr="00B1533E">
        <w:rPr>
          <w:rFonts w:hint="eastAsia"/>
        </w:rPr>
        <w:t xml:space="preserve">　</w:t>
      </w:r>
      <w:r w:rsidR="00BE5443">
        <w:rPr>
          <w:rFonts w:hint="eastAsia"/>
          <w:lang w:val="fr-FR"/>
        </w:rPr>
        <w:t>様</w:t>
      </w:r>
    </w:p>
    <w:p w:rsidR="006775CE" w:rsidRPr="00053F92" w:rsidRDefault="006775CE" w:rsidP="00245C95">
      <w:pPr>
        <w:spacing w:line="0" w:lineRule="atLeast"/>
        <w:rPr>
          <w:lang w:val="fr-FR"/>
        </w:rPr>
      </w:pPr>
    </w:p>
    <w:p w:rsidR="006775CE" w:rsidRPr="00053F92" w:rsidRDefault="006775CE" w:rsidP="00245C95">
      <w:pPr>
        <w:tabs>
          <w:tab w:val="left" w:leader="middleDot" w:pos="3119"/>
        </w:tabs>
        <w:spacing w:line="0" w:lineRule="atLeast"/>
        <w:rPr>
          <w:lang w:val="fr-FR"/>
        </w:rPr>
      </w:pPr>
    </w:p>
    <w:p w:rsidR="006775CE" w:rsidRPr="00B1533E" w:rsidRDefault="006775CE" w:rsidP="006775CE">
      <w:pPr>
        <w:tabs>
          <w:tab w:val="left" w:leader="middleDot" w:pos="3119"/>
        </w:tabs>
        <w:rPr>
          <w:sz w:val="24"/>
        </w:rPr>
      </w:pPr>
      <w:r w:rsidRPr="00B1533E">
        <w:rPr>
          <w:rFonts w:hint="eastAsia"/>
          <w:sz w:val="24"/>
        </w:rPr>
        <w:t>名称：</w:t>
      </w:r>
      <w:r w:rsidR="007303DC" w:rsidRPr="007303DC">
        <w:rPr>
          <w:rFonts w:hint="eastAsia"/>
          <w:sz w:val="24"/>
        </w:rPr>
        <w:t>デジタルアーカイブシステム構築</w:t>
      </w:r>
      <w:r w:rsidRPr="00B1533E">
        <w:rPr>
          <w:rFonts w:hint="eastAsia"/>
          <w:sz w:val="24"/>
        </w:rPr>
        <w:t>業務委託公募</w:t>
      </w:r>
      <w:r w:rsidR="00053F92">
        <w:rPr>
          <w:rFonts w:hint="eastAsia"/>
          <w:sz w:val="24"/>
        </w:rPr>
        <w:t>型</w:t>
      </w:r>
      <w:r w:rsidRPr="00B1533E">
        <w:rPr>
          <w:rFonts w:hint="eastAsia"/>
          <w:sz w:val="24"/>
        </w:rPr>
        <w:t>プロポーザル</w:t>
      </w:r>
    </w:p>
    <w:p w:rsidR="006775CE" w:rsidRPr="00B1533E" w:rsidRDefault="006775CE" w:rsidP="006775CE">
      <w:pPr>
        <w:rPr>
          <w:szCs w:val="21"/>
          <w:lang w:val="fr-FR"/>
        </w:rPr>
      </w:pPr>
    </w:p>
    <w:p w:rsidR="006775CE" w:rsidRPr="00B1533E" w:rsidRDefault="009B2F58" w:rsidP="006775CE">
      <w:pPr>
        <w:ind w:firstLineChars="100" w:firstLine="210"/>
        <w:rPr>
          <w:szCs w:val="21"/>
          <w:lang w:val="fr-FR"/>
        </w:rPr>
      </w:pPr>
      <w:r>
        <w:rPr>
          <w:rFonts w:hint="eastAsia"/>
        </w:rPr>
        <w:t>上記プロポーザルにおける実施要領</w:t>
      </w:r>
      <w:r w:rsidR="006775CE" w:rsidRPr="00B1533E">
        <w:rPr>
          <w:rFonts w:hint="eastAsia"/>
        </w:rPr>
        <w:t>に記載されている応募資格の「</w:t>
      </w:r>
      <w:r w:rsidR="006775CE" w:rsidRPr="007F363D">
        <w:rPr>
          <w:rFonts w:hint="eastAsia"/>
        </w:rPr>
        <w:t>前提となる</w:t>
      </w:r>
      <w:r w:rsidR="007F363D" w:rsidRPr="007F363D">
        <w:rPr>
          <w:rFonts w:hint="eastAsia"/>
        </w:rPr>
        <w:t>参加資格</w:t>
      </w:r>
      <w:r w:rsidR="006775CE" w:rsidRPr="007F363D">
        <w:rPr>
          <w:rFonts w:hint="eastAsia"/>
        </w:rPr>
        <w:t>要件</w:t>
      </w:r>
      <w:r w:rsidR="006775CE" w:rsidRPr="00B1533E">
        <w:rPr>
          <w:rFonts w:hint="eastAsia"/>
        </w:rPr>
        <w:t>」</w:t>
      </w:r>
      <w:r w:rsidR="006775CE" w:rsidRPr="00B1533E">
        <w:rPr>
          <w:rFonts w:hint="eastAsia"/>
          <w:szCs w:val="21"/>
          <w:lang w:val="fr-FR"/>
        </w:rPr>
        <w:t>について、以下の通り相違ありません。</w:t>
      </w:r>
    </w:p>
    <w:p w:rsidR="006775CE" w:rsidRPr="00B1533E" w:rsidRDefault="006775CE" w:rsidP="006775CE">
      <w:pPr>
        <w:rPr>
          <w:szCs w:val="21"/>
          <w:lang w:val="fr-FR"/>
        </w:rPr>
      </w:pPr>
    </w:p>
    <w:p w:rsidR="00053F92" w:rsidRPr="00B1533E" w:rsidRDefault="006775CE" w:rsidP="00053F92">
      <w:pPr>
        <w:ind w:left="210" w:hangingChars="100" w:hanging="210"/>
        <w:rPr>
          <w:rFonts w:hAnsi="ＭＳ 明朝"/>
        </w:rPr>
      </w:pPr>
      <w:r w:rsidRPr="00B1533E">
        <w:rPr>
          <w:rFonts w:hAnsi="ＭＳ 明朝" w:hint="eastAsia"/>
        </w:rPr>
        <w:t>①</w:t>
      </w:r>
      <w:r w:rsidR="00053F92" w:rsidRPr="00B1533E">
        <w:rPr>
          <w:rFonts w:hAnsi="ＭＳ 明朝" w:hint="eastAsia"/>
        </w:rPr>
        <w:t>地方自治法施行令（昭和</w:t>
      </w:r>
      <w:r w:rsidR="00053F92" w:rsidRPr="00053F92">
        <w:rPr>
          <w:rFonts w:asciiTheme="minorHAnsi" w:hAnsiTheme="minorHAnsi"/>
        </w:rPr>
        <w:t>22</w:t>
      </w:r>
      <w:r w:rsidR="00053F92" w:rsidRPr="00B1533E">
        <w:rPr>
          <w:rFonts w:hAnsi="ＭＳ 明朝" w:hint="eastAsia"/>
        </w:rPr>
        <w:t>年政令第</w:t>
      </w:r>
      <w:r w:rsidR="00053F92" w:rsidRPr="00053F92">
        <w:rPr>
          <w:rFonts w:asciiTheme="minorHAnsi" w:hAnsiTheme="minorHAnsi"/>
        </w:rPr>
        <w:t>16</w:t>
      </w:r>
      <w:r w:rsidR="00053F92" w:rsidRPr="00B1533E">
        <w:rPr>
          <w:rFonts w:hAnsi="ＭＳ 明朝" w:hint="eastAsia"/>
        </w:rPr>
        <w:t>号）第</w:t>
      </w:r>
      <w:r w:rsidR="00053F92" w:rsidRPr="00053F92">
        <w:rPr>
          <w:rFonts w:asciiTheme="minorHAnsi" w:hAnsiTheme="minorHAnsi"/>
        </w:rPr>
        <w:t>167</w:t>
      </w:r>
      <w:r w:rsidR="00053F92" w:rsidRPr="00B1533E">
        <w:rPr>
          <w:rFonts w:hAnsi="ＭＳ 明朝" w:hint="eastAsia"/>
        </w:rPr>
        <w:t>条の</w:t>
      </w:r>
      <w:r w:rsidR="00053F92" w:rsidRPr="00053F92">
        <w:rPr>
          <w:rFonts w:asciiTheme="minorHAnsi" w:hAnsiTheme="minorHAnsi"/>
        </w:rPr>
        <w:t>4</w:t>
      </w:r>
      <w:r w:rsidR="00053F92">
        <w:rPr>
          <w:rFonts w:hAnsi="ＭＳ 明朝" w:hint="eastAsia"/>
        </w:rPr>
        <w:t>第</w:t>
      </w:r>
      <w:r w:rsidR="00053F92" w:rsidRPr="00053F92">
        <w:rPr>
          <w:rFonts w:asciiTheme="minorHAnsi" w:hAnsiTheme="minorHAnsi"/>
        </w:rPr>
        <w:t>2</w:t>
      </w:r>
      <w:r w:rsidR="00053F92">
        <w:rPr>
          <w:rFonts w:hAnsi="ＭＳ 明朝" w:hint="eastAsia"/>
        </w:rPr>
        <w:t>項各号</w:t>
      </w:r>
      <w:r w:rsidR="00053F92" w:rsidRPr="00B1533E">
        <w:rPr>
          <w:rFonts w:hAnsi="ＭＳ 明朝" w:hint="eastAsia"/>
        </w:rPr>
        <w:t>の規定に該当しないこと。</w:t>
      </w:r>
    </w:p>
    <w:p w:rsidR="006775CE" w:rsidRPr="00B1533E" w:rsidRDefault="00053F92" w:rsidP="00053F92">
      <w:pPr>
        <w:ind w:leftChars="100" w:left="210"/>
        <w:rPr>
          <w:rFonts w:hAnsi="ＭＳ 明朝"/>
        </w:rPr>
      </w:pPr>
      <w:r w:rsidRPr="00B1533E">
        <w:rPr>
          <w:rFonts w:hAnsi="ＭＳ 明朝" w:hint="eastAsia"/>
        </w:rPr>
        <w:t>・上記規定に該当致しません。</w:t>
      </w:r>
    </w:p>
    <w:p w:rsidR="006775CE" w:rsidRPr="00053F92" w:rsidRDefault="006775CE" w:rsidP="006775CE">
      <w:pPr>
        <w:ind w:left="210" w:hangingChars="100" w:hanging="210"/>
        <w:rPr>
          <w:rFonts w:hAnsi="ＭＳ 明朝"/>
        </w:rPr>
      </w:pPr>
    </w:p>
    <w:p w:rsidR="00053F92" w:rsidRPr="00B1533E" w:rsidRDefault="006775CE" w:rsidP="00053F92">
      <w:pPr>
        <w:ind w:left="210" w:hangingChars="100" w:hanging="210"/>
        <w:rPr>
          <w:rFonts w:hAnsi="ＭＳ 明朝"/>
        </w:rPr>
      </w:pPr>
      <w:r w:rsidRPr="00B1533E">
        <w:rPr>
          <w:rFonts w:hAnsi="ＭＳ 明朝" w:hint="eastAsia"/>
        </w:rPr>
        <w:t>②</w:t>
      </w:r>
      <w:r w:rsidR="00053F92">
        <w:rPr>
          <w:rFonts w:hAnsi="ＭＳ 明朝" w:hint="eastAsia"/>
        </w:rPr>
        <w:t>泉大津</w:t>
      </w:r>
      <w:r w:rsidR="00053F92" w:rsidRPr="00B1533E">
        <w:rPr>
          <w:rFonts w:hAnsi="ＭＳ 明朝" w:hint="eastAsia"/>
        </w:rPr>
        <w:t>市</w:t>
      </w:r>
      <w:r w:rsidR="00053F92">
        <w:rPr>
          <w:rFonts w:hAnsi="ＭＳ 明朝" w:hint="eastAsia"/>
        </w:rPr>
        <w:t>入札参加有資格業者の指名停止等に関する要綱</w:t>
      </w:r>
      <w:r w:rsidR="00053F92" w:rsidRPr="00B1533E">
        <w:rPr>
          <w:rFonts w:hAnsi="ＭＳ 明朝" w:hint="eastAsia"/>
        </w:rPr>
        <w:t>に基づく指名停止の措置を受けていないこと。</w:t>
      </w:r>
    </w:p>
    <w:p w:rsidR="006775CE" w:rsidRDefault="00053F92" w:rsidP="00053F92">
      <w:pPr>
        <w:ind w:leftChars="100" w:left="210"/>
        <w:rPr>
          <w:rFonts w:hAnsi="ＭＳ 明朝"/>
        </w:rPr>
      </w:pPr>
      <w:r w:rsidRPr="00B1533E">
        <w:rPr>
          <w:rFonts w:hAnsi="ＭＳ 明朝" w:hint="eastAsia"/>
        </w:rPr>
        <w:t>・上記措置を受けていません。</w:t>
      </w:r>
    </w:p>
    <w:p w:rsidR="00053F92" w:rsidRPr="00B1533E" w:rsidRDefault="00053F92" w:rsidP="00053F92">
      <w:pPr>
        <w:ind w:left="210" w:hangingChars="100" w:hanging="210"/>
        <w:rPr>
          <w:rFonts w:hAnsi="ＭＳ 明朝"/>
        </w:rPr>
      </w:pPr>
    </w:p>
    <w:p w:rsidR="006775CE" w:rsidRPr="00B1533E" w:rsidRDefault="006775CE" w:rsidP="006775CE">
      <w:pPr>
        <w:ind w:left="210" w:hangingChars="100" w:hanging="210"/>
        <w:rPr>
          <w:rFonts w:hAnsi="ＭＳ 明朝"/>
        </w:rPr>
      </w:pPr>
      <w:r w:rsidRPr="00B1533E">
        <w:rPr>
          <w:rFonts w:hAnsi="ＭＳ 明朝" w:hint="eastAsia"/>
        </w:rPr>
        <w:t>③会社更生法（平成</w:t>
      </w:r>
      <w:r w:rsidRPr="00053F92">
        <w:rPr>
          <w:rFonts w:asciiTheme="minorHAnsi" w:hAnsiTheme="minorHAnsi"/>
        </w:rPr>
        <w:t>14</w:t>
      </w:r>
      <w:r w:rsidRPr="00B1533E">
        <w:rPr>
          <w:rFonts w:hAnsi="ＭＳ 明朝" w:hint="eastAsia"/>
        </w:rPr>
        <w:t>年法律第</w:t>
      </w:r>
      <w:r w:rsidRPr="00053F92">
        <w:rPr>
          <w:rFonts w:asciiTheme="minorHAnsi" w:hAnsiTheme="minorHAnsi"/>
        </w:rPr>
        <w:t>154</w:t>
      </w:r>
      <w:r w:rsidRPr="00B1533E">
        <w:rPr>
          <w:rFonts w:hAnsi="ＭＳ 明朝" w:hint="eastAsia"/>
        </w:rPr>
        <w:t>号）に基づく更生手続き又は民事再生法（平成</w:t>
      </w:r>
      <w:r w:rsidRPr="00053F92">
        <w:rPr>
          <w:rFonts w:asciiTheme="minorHAnsi" w:hAnsiTheme="minorHAnsi"/>
        </w:rPr>
        <w:t>11</w:t>
      </w:r>
      <w:r w:rsidRPr="00B1533E">
        <w:rPr>
          <w:rFonts w:hAnsi="ＭＳ 明朝" w:hint="eastAsia"/>
        </w:rPr>
        <w:t>年法律第</w:t>
      </w:r>
      <w:r w:rsidRPr="00053F92">
        <w:rPr>
          <w:rFonts w:asciiTheme="minorHAnsi" w:hAnsiTheme="minorHAnsi"/>
        </w:rPr>
        <w:t>225</w:t>
      </w:r>
      <w:r w:rsidRPr="00B1533E">
        <w:rPr>
          <w:rFonts w:hAnsi="ＭＳ 明朝" w:hint="eastAsia"/>
        </w:rPr>
        <w:t>号）に基づく再生手続きの申立てがなされていないこと。</w:t>
      </w:r>
    </w:p>
    <w:p w:rsidR="006775CE" w:rsidRPr="00B1533E" w:rsidRDefault="006775CE" w:rsidP="006775CE">
      <w:pPr>
        <w:ind w:firstLineChars="100" w:firstLine="210"/>
        <w:rPr>
          <w:rFonts w:hAnsi="ＭＳ 明朝"/>
        </w:rPr>
      </w:pPr>
      <w:r w:rsidRPr="00B1533E">
        <w:rPr>
          <w:rFonts w:hAnsi="ＭＳ 明朝" w:hint="eastAsia"/>
        </w:rPr>
        <w:t>・該当致しません。</w:t>
      </w:r>
    </w:p>
    <w:p w:rsidR="006775CE" w:rsidRPr="00B1533E" w:rsidRDefault="006775CE" w:rsidP="006775CE">
      <w:pPr>
        <w:ind w:left="210" w:hangingChars="100" w:hanging="210"/>
        <w:rPr>
          <w:rFonts w:hAnsi="ＭＳ 明朝"/>
        </w:rPr>
      </w:pPr>
    </w:p>
    <w:p w:rsidR="00053F92" w:rsidRPr="00B1533E" w:rsidRDefault="006775CE" w:rsidP="00053F92">
      <w:pPr>
        <w:ind w:left="210" w:hangingChars="100" w:hanging="210"/>
        <w:rPr>
          <w:rFonts w:hAnsi="ＭＳ 明朝"/>
        </w:rPr>
      </w:pPr>
      <w:r w:rsidRPr="00B1533E">
        <w:rPr>
          <w:rFonts w:hAnsi="ＭＳ 明朝" w:hint="eastAsia"/>
        </w:rPr>
        <w:t>④</w:t>
      </w:r>
      <w:r w:rsidR="00053F92" w:rsidRPr="00B1533E">
        <w:rPr>
          <w:rFonts w:hAnsi="ＭＳ 明朝" w:hint="eastAsia"/>
        </w:rPr>
        <w:t>国税又は地方税の滞納をしていないこと。</w:t>
      </w:r>
    </w:p>
    <w:p w:rsidR="006775CE" w:rsidRPr="00B1533E" w:rsidRDefault="00053F92" w:rsidP="00053F92">
      <w:pPr>
        <w:ind w:leftChars="100" w:left="210"/>
        <w:rPr>
          <w:rFonts w:hAnsi="ＭＳ 明朝"/>
        </w:rPr>
      </w:pPr>
      <w:r w:rsidRPr="00B1533E">
        <w:rPr>
          <w:rFonts w:hint="eastAsia"/>
          <w:szCs w:val="21"/>
        </w:rPr>
        <w:t>・滞納していません。</w:t>
      </w:r>
    </w:p>
    <w:p w:rsidR="006775CE" w:rsidRPr="00245C95" w:rsidRDefault="006775CE" w:rsidP="006775CE">
      <w:pPr>
        <w:ind w:left="180" w:hangingChars="100" w:hanging="180"/>
        <w:rPr>
          <w:rFonts w:hAnsi="ＭＳ 明朝"/>
          <w:sz w:val="18"/>
        </w:rPr>
      </w:pPr>
    </w:p>
    <w:p w:rsidR="00053F92" w:rsidRPr="00B1533E" w:rsidRDefault="006775CE" w:rsidP="00053F92">
      <w:pPr>
        <w:ind w:left="210" w:hangingChars="100" w:hanging="210"/>
        <w:rPr>
          <w:rFonts w:hAnsi="ＭＳ 明朝"/>
        </w:rPr>
      </w:pPr>
      <w:r w:rsidRPr="00B1533E">
        <w:rPr>
          <w:rFonts w:hAnsi="ＭＳ 明朝" w:hint="eastAsia"/>
        </w:rPr>
        <w:t>⑤</w:t>
      </w:r>
      <w:r w:rsidR="00053F92" w:rsidRPr="00B1533E">
        <w:rPr>
          <w:rFonts w:hAnsi="ＭＳ 明朝" w:hint="eastAsia"/>
        </w:rPr>
        <w:t>暴力団員による不当な行為の防止等に関する法律（平成</w:t>
      </w:r>
      <w:r w:rsidR="00053F92" w:rsidRPr="00053F92">
        <w:rPr>
          <w:rFonts w:asciiTheme="minorHAnsi" w:hAnsiTheme="minorHAnsi"/>
        </w:rPr>
        <w:t>3</w:t>
      </w:r>
      <w:r w:rsidR="00053F92" w:rsidRPr="00B1533E">
        <w:rPr>
          <w:rFonts w:hAnsi="ＭＳ 明朝" w:hint="eastAsia"/>
        </w:rPr>
        <w:t>年法律第</w:t>
      </w:r>
      <w:r w:rsidR="00053F92" w:rsidRPr="00053F92">
        <w:rPr>
          <w:rFonts w:asciiTheme="minorHAnsi" w:hAnsiTheme="minorHAnsi"/>
        </w:rPr>
        <w:t>77</w:t>
      </w:r>
      <w:r w:rsidR="00053F92" w:rsidRPr="00B1533E">
        <w:rPr>
          <w:rFonts w:hAnsi="ＭＳ 明朝" w:hint="eastAsia"/>
        </w:rPr>
        <w:t>号）第</w:t>
      </w:r>
      <w:r w:rsidR="00053F92" w:rsidRPr="00053F92">
        <w:rPr>
          <w:rFonts w:asciiTheme="minorHAnsi" w:hAnsiTheme="minorHAnsi"/>
        </w:rPr>
        <w:t>2</w:t>
      </w:r>
      <w:r w:rsidR="00053F92" w:rsidRPr="00B1533E">
        <w:rPr>
          <w:rFonts w:hAnsi="ＭＳ 明朝" w:hint="eastAsia"/>
        </w:rPr>
        <w:t>条に規定する暴力団及び指定暴力団等及びその構成員でないこと。</w:t>
      </w:r>
    </w:p>
    <w:p w:rsidR="00053F92" w:rsidRPr="00B1533E" w:rsidRDefault="00053F92" w:rsidP="00053F92">
      <w:pPr>
        <w:ind w:firstLineChars="100" w:firstLine="210"/>
        <w:rPr>
          <w:rFonts w:hAnsi="ＭＳ 明朝"/>
        </w:rPr>
      </w:pPr>
      <w:r w:rsidRPr="00B1533E">
        <w:rPr>
          <w:rFonts w:hAnsi="ＭＳ 明朝" w:hint="eastAsia"/>
        </w:rPr>
        <w:t>・該当致しません。</w:t>
      </w:r>
    </w:p>
    <w:p w:rsidR="006775CE" w:rsidRDefault="006775CE" w:rsidP="00245C95">
      <w:pPr>
        <w:tabs>
          <w:tab w:val="left" w:leader="middleDot" w:pos="3119"/>
        </w:tabs>
        <w:spacing w:line="0" w:lineRule="atLeast"/>
        <w:rPr>
          <w:sz w:val="20"/>
          <w:szCs w:val="20"/>
        </w:rPr>
      </w:pPr>
    </w:p>
    <w:p w:rsidR="00245C95" w:rsidRDefault="00245C95" w:rsidP="00245C95">
      <w:pPr>
        <w:tabs>
          <w:tab w:val="left" w:leader="middleDot" w:pos="3119"/>
        </w:tabs>
        <w:spacing w:line="0" w:lineRule="atLeast"/>
        <w:rPr>
          <w:sz w:val="20"/>
          <w:szCs w:val="20"/>
        </w:rPr>
      </w:pPr>
    </w:p>
    <w:p w:rsidR="00245C95" w:rsidRPr="00B1533E" w:rsidRDefault="00245C95" w:rsidP="00245C95">
      <w:pPr>
        <w:tabs>
          <w:tab w:val="left" w:leader="middleDot" w:pos="3119"/>
        </w:tabs>
        <w:spacing w:line="0" w:lineRule="atLeast"/>
        <w:rPr>
          <w:sz w:val="20"/>
          <w:szCs w:val="20"/>
        </w:rPr>
      </w:pPr>
    </w:p>
    <w:p w:rsidR="006775CE" w:rsidRPr="00B1533E" w:rsidRDefault="006775CE" w:rsidP="00245C95">
      <w:pPr>
        <w:spacing w:line="0" w:lineRule="atLeast"/>
        <w:ind w:firstLineChars="2000" w:firstLine="4000"/>
        <w:rPr>
          <w:sz w:val="20"/>
        </w:rPr>
      </w:pPr>
      <w:r w:rsidRPr="00B1533E">
        <w:rPr>
          <w:rFonts w:hint="eastAsia"/>
          <w:sz w:val="20"/>
        </w:rPr>
        <w:t>所在地</w:t>
      </w:r>
    </w:p>
    <w:p w:rsidR="006775CE" w:rsidRPr="00B1533E" w:rsidRDefault="006775CE" w:rsidP="00053F92">
      <w:pPr>
        <w:ind w:firstLineChars="2000" w:firstLine="4000"/>
        <w:rPr>
          <w:sz w:val="20"/>
        </w:rPr>
      </w:pPr>
      <w:r w:rsidRPr="00B1533E">
        <w:rPr>
          <w:rFonts w:hint="eastAsia"/>
          <w:sz w:val="20"/>
        </w:rPr>
        <w:t>商号又は名称</w:t>
      </w:r>
    </w:p>
    <w:p w:rsidR="006775CE" w:rsidRPr="00B1533E" w:rsidRDefault="006775CE" w:rsidP="00053F92">
      <w:pPr>
        <w:ind w:firstLineChars="2000" w:firstLine="4000"/>
        <w:rPr>
          <w:sz w:val="20"/>
        </w:rPr>
      </w:pPr>
      <w:r w:rsidRPr="00B1533E">
        <w:rPr>
          <w:rFonts w:hint="eastAsia"/>
          <w:sz w:val="20"/>
        </w:rPr>
        <w:t>代表者氏名　　　　　　　　　　　　　　　　印</w:t>
      </w:r>
    </w:p>
    <w:p w:rsidR="006775CE" w:rsidRPr="00B1533E" w:rsidRDefault="006775CE" w:rsidP="00053F92">
      <w:pPr>
        <w:ind w:firstLineChars="2000" w:firstLine="4000"/>
        <w:rPr>
          <w:sz w:val="20"/>
        </w:rPr>
      </w:pPr>
      <w:r w:rsidRPr="00B1533E">
        <w:rPr>
          <w:rFonts w:hint="eastAsia"/>
          <w:sz w:val="20"/>
        </w:rPr>
        <w:t>電話番号</w:t>
      </w:r>
    </w:p>
    <w:p w:rsidR="002265B4" w:rsidRDefault="002265B4" w:rsidP="00245C95">
      <w:pPr>
        <w:tabs>
          <w:tab w:val="left" w:leader="middleDot" w:pos="3119"/>
        </w:tabs>
        <w:spacing w:line="0" w:lineRule="atLeast"/>
        <w:ind w:left="630" w:hangingChars="300" w:hanging="630"/>
      </w:pPr>
    </w:p>
    <w:p w:rsidR="00245C95" w:rsidRDefault="00245C95" w:rsidP="00245C95">
      <w:pPr>
        <w:tabs>
          <w:tab w:val="left" w:leader="middleDot" w:pos="3119"/>
        </w:tabs>
        <w:spacing w:line="0" w:lineRule="atLeast"/>
        <w:ind w:left="630" w:hangingChars="300" w:hanging="630"/>
      </w:pPr>
    </w:p>
    <w:p w:rsidR="007303DC" w:rsidRPr="00B1533E" w:rsidRDefault="007303DC" w:rsidP="00245C95">
      <w:pPr>
        <w:tabs>
          <w:tab w:val="left" w:leader="middleDot" w:pos="3119"/>
        </w:tabs>
        <w:spacing w:line="0" w:lineRule="atLeast"/>
        <w:ind w:left="630" w:hangingChars="300" w:hanging="630"/>
        <w:rPr>
          <w:rFonts w:hint="eastAsia"/>
        </w:rPr>
      </w:pPr>
      <w:bookmarkStart w:id="0" w:name="_GoBack"/>
      <w:bookmarkEnd w:id="0"/>
    </w:p>
    <w:p w:rsidR="00C445B0" w:rsidRPr="002265B4" w:rsidRDefault="006775CE" w:rsidP="007303DC">
      <w:pPr>
        <w:tabs>
          <w:tab w:val="left" w:leader="middleDot" w:pos="3119"/>
        </w:tabs>
        <w:spacing w:line="0" w:lineRule="atLeast"/>
        <w:ind w:left="540" w:hangingChars="300" w:hanging="540"/>
        <w:rPr>
          <w:sz w:val="18"/>
          <w:szCs w:val="18"/>
        </w:rPr>
      </w:pPr>
      <w:r w:rsidRPr="00E60B38">
        <w:rPr>
          <w:rFonts w:hint="eastAsia"/>
          <w:sz w:val="18"/>
          <w:szCs w:val="18"/>
        </w:rPr>
        <w:t>注）1.代表者印又は社印を押印してください。</w:t>
      </w:r>
    </w:p>
    <w:sectPr w:rsidR="00C445B0" w:rsidRPr="002265B4" w:rsidSect="00245C95">
      <w:footerReference w:type="default" r:id="rId6"/>
      <w:pgSz w:w="11906" w:h="16838" w:code="9"/>
      <w:pgMar w:top="1134" w:right="1701" w:bottom="709" w:left="1701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7A0" w:rsidRDefault="006757A0">
      <w:r>
        <w:separator/>
      </w:r>
    </w:p>
  </w:endnote>
  <w:endnote w:type="continuationSeparator" w:id="0">
    <w:p w:rsidR="006757A0" w:rsidRDefault="00675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8099068"/>
      <w:docPartObj>
        <w:docPartGallery w:val="Page Numbers (Bottom of Page)"/>
        <w:docPartUnique/>
      </w:docPartObj>
    </w:sdtPr>
    <w:sdtEndPr/>
    <w:sdtContent>
      <w:p w:rsidR="00554D8E" w:rsidRDefault="006757A0">
        <w:pPr>
          <w:pStyle w:val="a3"/>
          <w:jc w:val="center"/>
        </w:pPr>
      </w:p>
      <w:p w:rsidR="00554D8E" w:rsidRDefault="00245C9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5443" w:rsidRPr="00BE5443">
          <w:rPr>
            <w:noProof/>
            <w:lang w:val="ja-JP"/>
          </w:rPr>
          <w:t>1</w:t>
        </w:r>
        <w:r>
          <w:fldChar w:fldCharType="end"/>
        </w:r>
      </w:p>
    </w:sdtContent>
  </w:sdt>
  <w:p w:rsidR="00554D8E" w:rsidRDefault="006757A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7A0" w:rsidRDefault="006757A0">
      <w:r>
        <w:separator/>
      </w:r>
    </w:p>
  </w:footnote>
  <w:footnote w:type="continuationSeparator" w:id="0">
    <w:p w:rsidR="006757A0" w:rsidRDefault="006757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541"/>
    <w:rsid w:val="00053F92"/>
    <w:rsid w:val="00063770"/>
    <w:rsid w:val="00173541"/>
    <w:rsid w:val="001E7791"/>
    <w:rsid w:val="00206E01"/>
    <w:rsid w:val="002265B4"/>
    <w:rsid w:val="00245C95"/>
    <w:rsid w:val="006757A0"/>
    <w:rsid w:val="006775CE"/>
    <w:rsid w:val="007303DC"/>
    <w:rsid w:val="007F363D"/>
    <w:rsid w:val="00973FD0"/>
    <w:rsid w:val="009B2F58"/>
    <w:rsid w:val="00BE5443"/>
    <w:rsid w:val="00C445B0"/>
    <w:rsid w:val="00D1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3D6563"/>
  <w15:chartTrackingRefBased/>
  <w15:docId w15:val="{D261E09B-EA72-4B13-B309-6A6D255BA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75CE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7354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フッター (文字)"/>
    <w:basedOn w:val="a0"/>
    <w:link w:val="a3"/>
    <w:uiPriority w:val="99"/>
    <w:rsid w:val="00173541"/>
  </w:style>
  <w:style w:type="paragraph" w:styleId="a5">
    <w:name w:val="Note Heading"/>
    <w:basedOn w:val="a"/>
    <w:next w:val="a"/>
    <w:link w:val="a6"/>
    <w:uiPriority w:val="99"/>
    <w:unhideWhenUsed/>
    <w:rsid w:val="00173541"/>
    <w:pPr>
      <w:jc w:val="center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記 (文字)"/>
    <w:basedOn w:val="a0"/>
    <w:link w:val="a5"/>
    <w:uiPriority w:val="99"/>
    <w:rsid w:val="00173541"/>
  </w:style>
  <w:style w:type="table" w:styleId="a7">
    <w:name w:val="Table Grid"/>
    <w:basedOn w:val="a1"/>
    <w:uiPriority w:val="59"/>
    <w:rsid w:val="00173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06E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06E01"/>
    <w:rPr>
      <w:rFonts w:ascii="ＭＳ 明朝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E77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E77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PCU1406011</dc:creator>
  <cp:keywords/>
  <dc:description/>
  <cp:lastModifiedBy>PCU1907035</cp:lastModifiedBy>
  <cp:revision>9</cp:revision>
  <cp:lastPrinted>2019-03-28T00:53:00Z</cp:lastPrinted>
  <dcterms:created xsi:type="dcterms:W3CDTF">2019-02-28T02:39:00Z</dcterms:created>
  <dcterms:modified xsi:type="dcterms:W3CDTF">2022-05-15T22:43:00Z</dcterms:modified>
</cp:coreProperties>
</file>